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2E3A" w:rsidRDefault="004938DC">
      <w:pPr>
        <w:jc w:val="center"/>
        <w:rPr>
          <w:rFonts w:ascii="仿宋" w:eastAsia="仿宋" w:hAnsi="仿宋" w:cs="仿宋"/>
          <w:b/>
          <w:bCs/>
          <w:sz w:val="40"/>
          <w:szCs w:val="40"/>
        </w:rPr>
      </w:pPr>
      <w:r>
        <w:rPr>
          <w:rFonts w:ascii="仿宋" w:eastAsia="仿宋" w:hAnsi="仿宋" w:cs="仿宋" w:hint="eastAsia"/>
          <w:b/>
          <w:bCs/>
          <w:sz w:val="40"/>
          <w:szCs w:val="40"/>
        </w:rPr>
        <w:t xml:space="preserve"> 深圳市第三人民医院E栋（胸科大楼）新大楼医用被服采购项目需求</w:t>
      </w:r>
    </w:p>
    <w:p w:rsidR="00F52E3A" w:rsidRDefault="00F52E3A">
      <w:pPr>
        <w:spacing w:line="360" w:lineRule="auto"/>
        <w:jc w:val="both"/>
        <w:rPr>
          <w:rFonts w:ascii="仿宋" w:eastAsia="仿宋" w:hAnsi="仿宋" w:cs="仿宋"/>
          <w:b/>
          <w:sz w:val="28"/>
          <w:szCs w:val="36"/>
        </w:rPr>
      </w:pPr>
    </w:p>
    <w:p w:rsidR="00F52E3A" w:rsidRDefault="004938DC">
      <w:pPr>
        <w:spacing w:line="360" w:lineRule="auto"/>
        <w:jc w:val="both"/>
        <w:rPr>
          <w:rFonts w:ascii="仿宋" w:eastAsia="仿宋" w:hAnsi="仿宋" w:cs="仿宋"/>
          <w:b/>
          <w:sz w:val="28"/>
          <w:szCs w:val="36"/>
        </w:rPr>
      </w:pPr>
      <w:r>
        <w:rPr>
          <w:rFonts w:ascii="仿宋" w:eastAsia="仿宋" w:hAnsi="仿宋" w:cs="仿宋" w:hint="eastAsia"/>
          <w:b/>
          <w:sz w:val="28"/>
          <w:szCs w:val="36"/>
        </w:rPr>
        <w:t>一、项目概况</w:t>
      </w:r>
    </w:p>
    <w:p w:rsidR="00F52E3A" w:rsidRDefault="004938DC">
      <w:pPr>
        <w:pStyle w:val="22"/>
        <w:spacing w:after="0" w:line="360" w:lineRule="auto"/>
        <w:ind w:leftChars="0" w:left="0" w:firstLineChars="0" w:firstLine="0"/>
        <w:rPr>
          <w:rFonts w:ascii="仿宋" w:eastAsia="仿宋" w:hAnsi="仿宋" w:cs="仿宋"/>
        </w:rPr>
      </w:pPr>
      <w:r>
        <w:rPr>
          <w:rFonts w:ascii="仿宋" w:eastAsia="仿宋" w:hAnsi="仿宋" w:cs="仿宋" w:hint="eastAsia"/>
        </w:rPr>
        <w:tab/>
        <w:t>深圳市第三人民医院（南方科技大学第二附属医院）始建于1985年，是由深圳市政府举办的一所“强专科，大综合”的现代化三级甲等研究型医院，目前已建设成为深、港、澳及珠、莞、惠等珠三角地区大规模、设备先进、功能完善的感染性疾病诊疗与研究中心，主要承担深圳和周边地区传染病与重大疫情的防控任务并开展综合医疗服务。医院新建胸科大楼E栋，建筑面积 69894 平方米，病床数约为550张，计划于2023年11月开业。现向社会公开招标，拟招标一家单位负责我院E栋（胸科大楼）新大楼医用被服产品供应服务工作。</w:t>
      </w:r>
    </w:p>
    <w:p w:rsidR="00F52E3A" w:rsidRDefault="00F52E3A">
      <w:pPr>
        <w:pStyle w:val="22"/>
        <w:spacing w:after="0" w:line="360" w:lineRule="auto"/>
        <w:ind w:leftChars="0" w:left="0" w:firstLineChars="0" w:firstLine="0"/>
        <w:rPr>
          <w:rFonts w:ascii="仿宋" w:eastAsia="仿宋" w:hAnsi="仿宋" w:cs="仿宋"/>
        </w:rPr>
      </w:pPr>
    </w:p>
    <w:p w:rsidR="00F52E3A" w:rsidRDefault="004938DC">
      <w:pPr>
        <w:spacing w:line="360" w:lineRule="auto"/>
        <w:jc w:val="both"/>
        <w:rPr>
          <w:rFonts w:ascii="仿宋" w:eastAsia="仿宋" w:hAnsi="仿宋" w:cs="仿宋"/>
          <w:b/>
          <w:sz w:val="28"/>
          <w:szCs w:val="36"/>
        </w:rPr>
      </w:pPr>
      <w:r>
        <w:rPr>
          <w:rFonts w:ascii="仿宋" w:eastAsia="仿宋" w:hAnsi="仿宋" w:cs="仿宋" w:hint="eastAsia"/>
          <w:b/>
          <w:sz w:val="28"/>
          <w:szCs w:val="36"/>
        </w:rPr>
        <w:t>二、投标人的资格要求</w:t>
      </w:r>
    </w:p>
    <w:p w:rsidR="00F52E3A" w:rsidRDefault="004938DC">
      <w:pPr>
        <w:spacing w:line="360" w:lineRule="auto"/>
        <w:ind w:firstLine="640"/>
        <w:rPr>
          <w:rFonts w:ascii="仿宋" w:eastAsia="仿宋" w:hAnsi="仿宋" w:cs="仿宋"/>
        </w:rPr>
      </w:pPr>
      <w:r>
        <w:rPr>
          <w:rFonts w:ascii="仿宋" w:eastAsia="仿宋" w:hAnsi="仿宋" w:cs="仿宋" w:hint="eastAsia"/>
        </w:rPr>
        <w:t>（1）具有独立法人资格或具有独立承担民事责任的能力的其它组织（提供营业执照或事业单位法人证等法人证明扫描件 ）。</w:t>
      </w:r>
    </w:p>
    <w:p w:rsidR="00F52E3A" w:rsidRDefault="004938DC">
      <w:pPr>
        <w:spacing w:line="360" w:lineRule="auto"/>
        <w:ind w:firstLine="640"/>
        <w:rPr>
          <w:rFonts w:ascii="仿宋" w:eastAsia="仿宋" w:hAnsi="仿宋" w:cs="仿宋"/>
        </w:rPr>
      </w:pPr>
      <w:r>
        <w:rPr>
          <w:rFonts w:ascii="仿宋" w:eastAsia="仿宋" w:hAnsi="仿宋" w:cs="仿宋" w:hint="eastAsia"/>
        </w:rPr>
        <w:t>（2）本项目不接受联合体投标，不接受投标人选用进口产品参与投标。</w:t>
      </w:r>
    </w:p>
    <w:p w:rsidR="00F52E3A" w:rsidRDefault="004938DC">
      <w:pPr>
        <w:spacing w:line="360" w:lineRule="auto"/>
        <w:ind w:firstLine="640"/>
        <w:rPr>
          <w:rFonts w:ascii="仿宋" w:eastAsia="仿宋" w:hAnsi="仿宋" w:cs="仿宋"/>
        </w:rPr>
      </w:pPr>
      <w:r>
        <w:rPr>
          <w:rFonts w:ascii="仿宋" w:eastAsia="仿宋" w:hAnsi="仿宋" w:cs="仿宋" w:hint="eastAsia"/>
        </w:rPr>
        <w:t>（3）参与本项目投标前三年内，在经营活动中没有重大违法记录。</w:t>
      </w:r>
    </w:p>
    <w:p w:rsidR="00F52E3A" w:rsidRDefault="004938DC">
      <w:pPr>
        <w:spacing w:line="360" w:lineRule="auto"/>
        <w:ind w:firstLine="640"/>
        <w:rPr>
          <w:rFonts w:ascii="仿宋" w:eastAsia="仿宋" w:hAnsi="仿宋" w:cs="仿宋"/>
        </w:rPr>
      </w:pPr>
      <w:r>
        <w:rPr>
          <w:rFonts w:ascii="仿宋" w:eastAsia="仿宋" w:hAnsi="仿宋" w:cs="仿宋" w:hint="eastAsia"/>
        </w:rPr>
        <w:t>（4）参与本项目政府采购活动时不存在被有关部门禁止参与政府采购活动且在有效期内的情况；</w:t>
      </w:r>
    </w:p>
    <w:p w:rsidR="00F52E3A" w:rsidRDefault="004938DC">
      <w:pPr>
        <w:spacing w:line="360" w:lineRule="auto"/>
        <w:ind w:firstLine="640"/>
        <w:rPr>
          <w:rFonts w:ascii="仿宋" w:eastAsia="仿宋" w:hAnsi="仿宋" w:cs="仿宋"/>
        </w:rPr>
      </w:pPr>
      <w:r>
        <w:rPr>
          <w:rFonts w:ascii="仿宋" w:eastAsia="仿宋" w:hAnsi="仿宋" w:cs="仿宋" w:hint="eastAsia"/>
        </w:rPr>
        <w:t>（5）具备《中华人民共和国政府采购法》第二十二条的条件。</w:t>
      </w:r>
    </w:p>
    <w:p w:rsidR="00F52E3A" w:rsidRDefault="004938DC">
      <w:pPr>
        <w:spacing w:line="360" w:lineRule="auto"/>
        <w:ind w:firstLine="640"/>
        <w:rPr>
          <w:rFonts w:ascii="仿宋" w:eastAsia="仿宋" w:hAnsi="仿宋" w:cs="仿宋"/>
        </w:rPr>
      </w:pPr>
      <w:r>
        <w:rPr>
          <w:rFonts w:ascii="仿宋" w:eastAsia="仿宋" w:hAnsi="仿宋" w:cs="仿宋" w:hint="eastAsia"/>
        </w:rPr>
        <w:t>（6）未被列入失信被执行人、重大税收违法案件当事人名单、政府采购严重违法失信行为记录名单。</w:t>
      </w:r>
    </w:p>
    <w:p w:rsidR="00F52E3A" w:rsidRDefault="004938DC">
      <w:pPr>
        <w:spacing w:line="360" w:lineRule="auto"/>
        <w:ind w:firstLine="640"/>
        <w:rPr>
          <w:rFonts w:ascii="仿宋" w:eastAsia="仿宋" w:hAnsi="仿宋" w:cs="仿宋"/>
        </w:rPr>
      </w:pPr>
      <w:r>
        <w:rPr>
          <w:rFonts w:ascii="仿宋" w:eastAsia="仿宋" w:hAnsi="仿宋" w:cs="仿宋" w:hint="eastAsia"/>
        </w:rPr>
        <w:t>注：“信用中国”、“中国政府采购网”、“深圳信用网”以及“深圳市政府采购监管网”为供应商信用信息的查询渠道，相关信息以开标当日的查询结果为准。</w:t>
      </w:r>
    </w:p>
    <w:p w:rsidR="00F52E3A" w:rsidRDefault="004938DC">
      <w:pPr>
        <w:spacing w:line="360" w:lineRule="auto"/>
        <w:ind w:firstLine="640"/>
        <w:rPr>
          <w:rFonts w:ascii="仿宋" w:eastAsia="仿宋" w:hAnsi="仿宋" w:cs="仿宋"/>
        </w:rPr>
      </w:pPr>
      <w:r>
        <w:rPr>
          <w:rFonts w:ascii="仿宋" w:eastAsia="仿宋" w:hAnsi="仿宋" w:cs="仿宋" w:hint="eastAsia"/>
        </w:rPr>
        <w:t>（7）单位负责人为同一人或者存在直接控股、管理关系的不同供应商，不得参加同一合同项下的政府采购活动；为采购项目提供整体设计、规范编制或者项目管理、监理、检测等服务的供应商，不得再参加该采购项目的其他采购活动（由供应商在《政府采购投标及履约承诺函》中作出声明）。</w:t>
      </w:r>
    </w:p>
    <w:p w:rsidR="00F52E3A" w:rsidRDefault="004938DC">
      <w:pPr>
        <w:spacing w:line="360" w:lineRule="auto"/>
        <w:ind w:firstLine="640"/>
        <w:rPr>
          <w:rFonts w:ascii="仿宋" w:eastAsia="仿宋" w:hAnsi="仿宋" w:cs="仿宋"/>
        </w:rPr>
      </w:pPr>
      <w:r>
        <w:rPr>
          <w:rFonts w:ascii="仿宋" w:eastAsia="仿宋" w:hAnsi="仿宋" w:cs="仿宋" w:hint="eastAsia"/>
        </w:rPr>
        <w:lastRenderedPageBreak/>
        <w:t>（8）提供法定代表人、主要经营负责人、项目投标授权代表人、项目负责人、主要技术人员最近一个月的社会保险证明。</w:t>
      </w:r>
    </w:p>
    <w:p w:rsidR="00F52E3A" w:rsidRDefault="004938DC">
      <w:pPr>
        <w:spacing w:line="360" w:lineRule="auto"/>
        <w:ind w:firstLine="640"/>
        <w:rPr>
          <w:rFonts w:ascii="仿宋" w:eastAsia="仿宋" w:hAnsi="仿宋" w:cs="仿宋"/>
        </w:rPr>
      </w:pPr>
      <w:r>
        <w:rPr>
          <w:rFonts w:ascii="仿宋" w:eastAsia="仿宋" w:hAnsi="仿宋" w:cs="仿宋" w:hint="eastAsia"/>
        </w:rPr>
        <w:t>注：由于社保部门或税务部门原因最近一个月的社保证明无法提供的可往前顺延一个月；如投标人为新成立企业且成立时间不足一个月可提供加盖投标人公章的情况说明或者证明材料亦视为符合。如本项目未安排项目投标授权代表人、项目负责人、主要技术人员的，无需提供投标授权代表人、项目负责人、主要技术人员的社会保险证明。</w:t>
      </w:r>
    </w:p>
    <w:p w:rsidR="00F52E3A" w:rsidRDefault="00F52E3A" w:rsidP="004938DC">
      <w:pPr>
        <w:pStyle w:val="22"/>
        <w:ind w:left="480" w:firstLine="480"/>
        <w:rPr>
          <w:rFonts w:ascii="仿宋" w:eastAsia="仿宋" w:hAnsi="仿宋" w:cs="仿宋"/>
        </w:rPr>
      </w:pPr>
    </w:p>
    <w:p w:rsidR="00F52E3A" w:rsidRDefault="004938DC">
      <w:pPr>
        <w:widowControl w:val="0"/>
        <w:wordWrap w:val="0"/>
        <w:jc w:val="both"/>
        <w:rPr>
          <w:rFonts w:ascii="仿宋" w:eastAsia="仿宋" w:hAnsi="仿宋" w:cs="仿宋"/>
          <w:b/>
          <w:sz w:val="28"/>
          <w:szCs w:val="36"/>
        </w:rPr>
      </w:pPr>
      <w:r>
        <w:rPr>
          <w:rFonts w:ascii="仿宋" w:eastAsia="仿宋" w:hAnsi="仿宋" w:cs="仿宋" w:hint="eastAsia"/>
          <w:b/>
          <w:sz w:val="28"/>
          <w:szCs w:val="36"/>
        </w:rPr>
        <w:t>三、评标信息</w:t>
      </w:r>
    </w:p>
    <w:tbl>
      <w:tblPr>
        <w:tblW w:w="9480" w:type="dxa"/>
        <w:jc w:val="center"/>
        <w:tblCellSpacing w:w="0" w:type="dxa"/>
        <w:tblCellMar>
          <w:top w:w="45" w:type="dxa"/>
          <w:left w:w="45" w:type="dxa"/>
          <w:bottom w:w="45" w:type="dxa"/>
          <w:right w:w="45" w:type="dxa"/>
        </w:tblCellMar>
        <w:tblLook w:val="04A0"/>
      </w:tblPr>
      <w:tblGrid>
        <w:gridCol w:w="9480"/>
      </w:tblGrid>
      <w:tr w:rsidR="00F52E3A">
        <w:trPr>
          <w:trHeight w:val="341"/>
          <w:tblCellSpacing w:w="0" w:type="dxa"/>
          <w:jc w:val="center"/>
        </w:trPr>
        <w:tc>
          <w:tcPr>
            <w:tcW w:w="0" w:type="auto"/>
            <w:tcBorders>
              <w:top w:val="nil"/>
              <w:left w:val="nil"/>
              <w:bottom w:val="nil"/>
              <w:right w:val="nil"/>
            </w:tcBorders>
            <w:vAlign w:val="center"/>
          </w:tcPr>
          <w:p w:rsidR="00F52E3A" w:rsidRDefault="004938DC">
            <w:pPr>
              <w:rPr>
                <w:rFonts w:ascii="仿宋" w:eastAsia="仿宋" w:hAnsi="仿宋" w:cs="仿宋"/>
                <w:b/>
                <w:bCs/>
                <w:sz w:val="22"/>
                <w:szCs w:val="22"/>
              </w:rPr>
            </w:pPr>
            <w:r>
              <w:rPr>
                <w:rFonts w:ascii="仿宋" w:eastAsia="仿宋" w:hAnsi="仿宋" w:cs="仿宋" w:hint="eastAsia"/>
                <w:b/>
                <w:bCs/>
                <w:sz w:val="22"/>
                <w:szCs w:val="22"/>
              </w:rPr>
              <w:t>评标方法：综合评分法（新价格分算法）</w:t>
            </w:r>
          </w:p>
        </w:tc>
      </w:tr>
      <w:tr w:rsidR="00F52E3A">
        <w:trPr>
          <w:trHeight w:val="341"/>
          <w:tblCellSpacing w:w="0" w:type="dxa"/>
          <w:jc w:val="center"/>
        </w:trPr>
        <w:tc>
          <w:tcPr>
            <w:tcW w:w="0" w:type="auto"/>
            <w:tcBorders>
              <w:top w:val="nil"/>
              <w:left w:val="nil"/>
              <w:bottom w:val="nil"/>
              <w:right w:val="nil"/>
            </w:tcBorders>
            <w:vAlign w:val="center"/>
          </w:tcPr>
          <w:p w:rsidR="00F52E3A" w:rsidRDefault="004938DC">
            <w:pPr>
              <w:rPr>
                <w:rFonts w:ascii="仿宋" w:eastAsia="仿宋" w:hAnsi="仿宋" w:cs="仿宋"/>
                <w:sz w:val="22"/>
                <w:szCs w:val="22"/>
              </w:rPr>
            </w:pPr>
            <w:r>
              <w:rPr>
                <w:rFonts w:ascii="仿宋" w:eastAsia="仿宋" w:hAnsi="仿宋" w:cs="仿宋" w:hint="eastAsia"/>
                <w:sz w:val="22"/>
                <w:szCs w:val="22"/>
              </w:rPr>
              <w:t xml:space="preserve">综合评分法，是指投标文件满足招标文件全部实质性要求，且按照评审因素的量化指标评审得分最高的投标人为中标候选人的评标方法（排名第二的投标人为第一递补中标候选人、排名第三的投标人为第二递补中标候选人）。 </w:t>
            </w:r>
          </w:p>
          <w:p w:rsidR="00F52E3A" w:rsidRDefault="004938DC">
            <w:pPr>
              <w:rPr>
                <w:rFonts w:ascii="仿宋" w:eastAsia="仿宋" w:hAnsi="仿宋" w:cs="仿宋"/>
                <w:sz w:val="22"/>
                <w:szCs w:val="22"/>
              </w:rPr>
            </w:pPr>
            <w:r>
              <w:rPr>
                <w:rFonts w:ascii="仿宋" w:eastAsia="仿宋" w:hAnsi="仿宋" w:cs="仿宋" w:hint="eastAsia"/>
                <w:sz w:val="22"/>
                <w:szCs w:val="22"/>
              </w:rPr>
              <w:t xml:space="preserve">    价格分计算方法：</w:t>
            </w:r>
          </w:p>
          <w:p w:rsidR="00F52E3A" w:rsidRDefault="004938DC">
            <w:pPr>
              <w:rPr>
                <w:rFonts w:ascii="仿宋" w:eastAsia="仿宋" w:hAnsi="仿宋" w:cs="仿宋"/>
                <w:sz w:val="22"/>
                <w:szCs w:val="22"/>
              </w:rPr>
            </w:pPr>
            <w:r>
              <w:rPr>
                <w:rFonts w:ascii="仿宋" w:eastAsia="仿宋" w:hAnsi="仿宋" w:cs="仿宋" w:hint="eastAsia"/>
                <w:sz w:val="22"/>
                <w:szCs w:val="22"/>
              </w:rPr>
              <w:t xml:space="preserve">采用低价优先法计算，即满足招标文件要求且投标价格最低的投标报价为评标基准价，其价格分为满分。其他投标人的价格分统一按照下列公式计算： </w:t>
            </w:r>
            <w:r>
              <w:rPr>
                <w:rFonts w:ascii="仿宋" w:eastAsia="仿宋" w:hAnsi="仿宋" w:cs="仿宋" w:hint="eastAsia"/>
                <w:sz w:val="22"/>
                <w:szCs w:val="22"/>
              </w:rPr>
              <w:br/>
              <w:t xml:space="preserve">    投标报价得分=(评标基准价／投标报价)×100 </w:t>
            </w:r>
            <w:r>
              <w:rPr>
                <w:rFonts w:ascii="仿宋" w:eastAsia="仿宋" w:hAnsi="仿宋" w:cs="仿宋" w:hint="eastAsia"/>
                <w:sz w:val="22"/>
                <w:szCs w:val="22"/>
              </w:rPr>
              <w:br/>
              <w:t xml:space="preserve">    评标总得分＝F1×A1＋F2×A2＋……＋Fn×An </w:t>
            </w:r>
            <w:r>
              <w:rPr>
                <w:rFonts w:ascii="仿宋" w:eastAsia="仿宋" w:hAnsi="仿宋" w:cs="仿宋" w:hint="eastAsia"/>
                <w:sz w:val="22"/>
                <w:szCs w:val="22"/>
              </w:rPr>
              <w:br/>
              <w:t xml:space="preserve">    F1、F2……Fn分别为各项评审因素的得分； </w:t>
            </w:r>
            <w:r>
              <w:rPr>
                <w:rFonts w:ascii="仿宋" w:eastAsia="仿宋" w:hAnsi="仿宋" w:cs="仿宋" w:hint="eastAsia"/>
                <w:sz w:val="22"/>
                <w:szCs w:val="22"/>
              </w:rPr>
              <w:br/>
              <w:t xml:space="preserve">    A1、A2、……An 分别为各项评审因素所占的权重(A1＋A2＋……＋An＝1)。 </w:t>
            </w:r>
            <w:r>
              <w:rPr>
                <w:rFonts w:ascii="仿宋" w:eastAsia="仿宋" w:hAnsi="仿宋" w:cs="仿宋" w:hint="eastAsia"/>
                <w:sz w:val="22"/>
                <w:szCs w:val="22"/>
              </w:rPr>
              <w:br/>
              <w:t xml:space="preserve">    评标过程中，不得去掉报价中的最高报价和最低报价。 </w:t>
            </w:r>
            <w:r>
              <w:rPr>
                <w:rFonts w:ascii="仿宋" w:eastAsia="仿宋" w:hAnsi="仿宋" w:cs="仿宋" w:hint="eastAsia"/>
                <w:sz w:val="22"/>
                <w:szCs w:val="22"/>
              </w:rPr>
              <w:br/>
              <w:t xml:space="preserve">    此方法适用于货物类、服务类、工程类项目。 </w:t>
            </w:r>
          </w:p>
          <w:p w:rsidR="00F52E3A" w:rsidRDefault="00F52E3A">
            <w:pPr>
              <w:pStyle w:val="22"/>
              <w:ind w:leftChars="0" w:left="0" w:firstLineChars="0" w:firstLine="0"/>
              <w:rPr>
                <w:rFonts w:ascii="仿宋" w:eastAsia="仿宋" w:hAnsi="仿宋" w:cs="仿宋"/>
              </w:rPr>
            </w:pPr>
          </w:p>
        </w:tc>
      </w:tr>
    </w:tbl>
    <w:p w:rsidR="00F52E3A" w:rsidRDefault="00F52E3A">
      <w:pPr>
        <w:pStyle w:val="3"/>
        <w:jc w:val="center"/>
        <w:rPr>
          <w:rFonts w:ascii="仿宋" w:eastAsia="仿宋" w:hAnsi="仿宋" w:cs="仿宋"/>
          <w:b/>
          <w:sz w:val="28"/>
          <w:szCs w:val="36"/>
        </w:rPr>
      </w:pPr>
    </w:p>
    <w:p w:rsidR="00F52E3A" w:rsidRDefault="004938DC">
      <w:pPr>
        <w:widowControl w:val="0"/>
        <w:wordWrap w:val="0"/>
        <w:jc w:val="both"/>
        <w:rPr>
          <w:rFonts w:ascii="仿宋" w:eastAsia="仿宋" w:hAnsi="仿宋" w:cs="仿宋"/>
          <w:b/>
          <w:sz w:val="28"/>
          <w:szCs w:val="36"/>
        </w:rPr>
      </w:pPr>
      <w:r>
        <w:rPr>
          <w:rFonts w:ascii="仿宋" w:eastAsia="仿宋" w:hAnsi="仿宋" w:cs="仿宋" w:hint="eastAsia"/>
          <w:b/>
          <w:sz w:val="28"/>
          <w:szCs w:val="36"/>
        </w:rPr>
        <w:t>四、项目需求</w:t>
      </w:r>
    </w:p>
    <w:p w:rsidR="00F52E3A" w:rsidRDefault="004938DC">
      <w:pPr>
        <w:jc w:val="center"/>
        <w:rPr>
          <w:rFonts w:ascii="仿宋" w:eastAsia="仿宋" w:hAnsi="仿宋" w:cs="仿宋"/>
          <w:b/>
          <w:sz w:val="28"/>
          <w:szCs w:val="22"/>
        </w:rPr>
      </w:pPr>
      <w:r>
        <w:rPr>
          <w:rFonts w:ascii="仿宋" w:eastAsia="仿宋" w:hAnsi="仿宋" w:cs="仿宋" w:hint="eastAsia"/>
          <w:b/>
          <w:sz w:val="28"/>
          <w:szCs w:val="22"/>
        </w:rPr>
        <w:t>（一）货物总清单</w:t>
      </w:r>
    </w:p>
    <w:tbl>
      <w:tblPr>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55"/>
        <w:gridCol w:w="1913"/>
        <w:gridCol w:w="1062"/>
        <w:gridCol w:w="1062"/>
        <w:gridCol w:w="1700"/>
        <w:gridCol w:w="2126"/>
      </w:tblGrid>
      <w:tr w:rsidR="00F52E3A">
        <w:trPr>
          <w:trHeight w:val="178"/>
        </w:trPr>
        <w:tc>
          <w:tcPr>
            <w:tcW w:w="1155" w:type="dxa"/>
            <w:vAlign w:val="center"/>
          </w:tcPr>
          <w:p w:rsidR="00F52E3A" w:rsidRDefault="004938DC">
            <w:pPr>
              <w:jc w:val="center"/>
              <w:rPr>
                <w:rFonts w:ascii="仿宋" w:eastAsia="仿宋" w:hAnsi="仿宋" w:cs="仿宋"/>
                <w:bCs/>
                <w:sz w:val="22"/>
                <w:szCs w:val="20"/>
              </w:rPr>
            </w:pPr>
            <w:r>
              <w:rPr>
                <w:rFonts w:ascii="仿宋" w:eastAsia="仿宋" w:hAnsi="仿宋" w:cs="仿宋" w:hint="eastAsia"/>
                <w:bCs/>
                <w:sz w:val="22"/>
                <w:szCs w:val="20"/>
              </w:rPr>
              <w:t>序号</w:t>
            </w:r>
          </w:p>
        </w:tc>
        <w:tc>
          <w:tcPr>
            <w:tcW w:w="1913" w:type="dxa"/>
            <w:vAlign w:val="center"/>
          </w:tcPr>
          <w:p w:rsidR="00F52E3A" w:rsidRDefault="004938DC">
            <w:pPr>
              <w:jc w:val="center"/>
              <w:rPr>
                <w:rFonts w:ascii="仿宋" w:eastAsia="仿宋" w:hAnsi="仿宋" w:cs="仿宋"/>
                <w:bCs/>
                <w:sz w:val="22"/>
                <w:szCs w:val="20"/>
              </w:rPr>
            </w:pPr>
            <w:r>
              <w:rPr>
                <w:rFonts w:ascii="仿宋" w:eastAsia="仿宋" w:hAnsi="仿宋" w:cs="仿宋" w:hint="eastAsia"/>
                <w:bCs/>
                <w:sz w:val="22"/>
                <w:szCs w:val="20"/>
              </w:rPr>
              <w:t>货物名称</w:t>
            </w:r>
          </w:p>
        </w:tc>
        <w:tc>
          <w:tcPr>
            <w:tcW w:w="1062" w:type="dxa"/>
            <w:vAlign w:val="center"/>
          </w:tcPr>
          <w:p w:rsidR="00F52E3A" w:rsidRDefault="004938DC">
            <w:pPr>
              <w:jc w:val="center"/>
              <w:rPr>
                <w:rFonts w:ascii="仿宋" w:eastAsia="仿宋" w:hAnsi="仿宋" w:cs="仿宋"/>
                <w:bCs/>
                <w:sz w:val="22"/>
                <w:szCs w:val="20"/>
              </w:rPr>
            </w:pPr>
            <w:r>
              <w:rPr>
                <w:rFonts w:ascii="仿宋" w:eastAsia="仿宋" w:hAnsi="仿宋" w:cs="仿宋" w:hint="eastAsia"/>
                <w:bCs/>
                <w:sz w:val="22"/>
                <w:szCs w:val="20"/>
              </w:rPr>
              <w:t>数量</w:t>
            </w:r>
          </w:p>
        </w:tc>
        <w:tc>
          <w:tcPr>
            <w:tcW w:w="1062" w:type="dxa"/>
            <w:vAlign w:val="center"/>
          </w:tcPr>
          <w:p w:rsidR="00F52E3A" w:rsidRDefault="004938DC">
            <w:pPr>
              <w:jc w:val="center"/>
              <w:rPr>
                <w:rFonts w:ascii="仿宋" w:eastAsia="仿宋" w:hAnsi="仿宋" w:cs="仿宋"/>
                <w:bCs/>
                <w:sz w:val="22"/>
                <w:szCs w:val="20"/>
              </w:rPr>
            </w:pPr>
            <w:r>
              <w:rPr>
                <w:rFonts w:ascii="仿宋" w:eastAsia="仿宋" w:hAnsi="仿宋" w:cs="仿宋" w:hint="eastAsia"/>
                <w:bCs/>
                <w:sz w:val="22"/>
                <w:szCs w:val="20"/>
              </w:rPr>
              <w:t>单位</w:t>
            </w:r>
          </w:p>
        </w:tc>
        <w:tc>
          <w:tcPr>
            <w:tcW w:w="1700" w:type="dxa"/>
            <w:vAlign w:val="center"/>
          </w:tcPr>
          <w:p w:rsidR="00F52E3A" w:rsidRDefault="004938DC">
            <w:pPr>
              <w:jc w:val="center"/>
              <w:rPr>
                <w:rFonts w:ascii="仿宋" w:eastAsia="仿宋" w:hAnsi="仿宋" w:cs="仿宋"/>
                <w:b/>
                <w:bCs/>
                <w:sz w:val="22"/>
                <w:szCs w:val="20"/>
              </w:rPr>
            </w:pPr>
            <w:r>
              <w:rPr>
                <w:rFonts w:ascii="仿宋" w:eastAsia="仿宋" w:hAnsi="仿宋" w:cs="仿宋" w:hint="eastAsia"/>
                <w:b/>
                <w:bCs/>
                <w:sz w:val="22"/>
                <w:szCs w:val="20"/>
              </w:rPr>
              <w:t>备注</w:t>
            </w:r>
          </w:p>
        </w:tc>
        <w:tc>
          <w:tcPr>
            <w:tcW w:w="2126" w:type="dxa"/>
            <w:vAlign w:val="center"/>
          </w:tcPr>
          <w:p w:rsidR="00F52E3A" w:rsidRDefault="004938DC">
            <w:pPr>
              <w:jc w:val="center"/>
              <w:rPr>
                <w:rFonts w:ascii="仿宋" w:eastAsia="仿宋" w:hAnsi="仿宋" w:cs="仿宋"/>
                <w:b/>
                <w:bCs/>
                <w:sz w:val="22"/>
                <w:szCs w:val="20"/>
              </w:rPr>
            </w:pPr>
            <w:r>
              <w:rPr>
                <w:rFonts w:ascii="仿宋" w:eastAsia="仿宋" w:hAnsi="仿宋" w:cs="仿宋" w:hint="eastAsia"/>
                <w:b/>
                <w:bCs/>
                <w:sz w:val="22"/>
                <w:szCs w:val="20"/>
              </w:rPr>
              <w:t>财政预算限额（元）</w:t>
            </w:r>
          </w:p>
        </w:tc>
      </w:tr>
      <w:tr w:rsidR="00F52E3A">
        <w:trPr>
          <w:trHeight w:val="875"/>
        </w:trPr>
        <w:tc>
          <w:tcPr>
            <w:tcW w:w="1155" w:type="dxa"/>
            <w:vAlign w:val="center"/>
          </w:tcPr>
          <w:p w:rsidR="00F52E3A" w:rsidRDefault="004938DC">
            <w:pPr>
              <w:jc w:val="center"/>
              <w:rPr>
                <w:rFonts w:ascii="仿宋" w:eastAsia="仿宋" w:hAnsi="仿宋" w:cs="仿宋"/>
                <w:bCs/>
                <w:sz w:val="22"/>
                <w:szCs w:val="20"/>
              </w:rPr>
            </w:pPr>
            <w:r>
              <w:rPr>
                <w:rFonts w:ascii="仿宋" w:eastAsia="仿宋" w:hAnsi="仿宋" w:cs="仿宋" w:hint="eastAsia"/>
                <w:bCs/>
                <w:sz w:val="22"/>
                <w:szCs w:val="20"/>
              </w:rPr>
              <w:t>1</w:t>
            </w:r>
          </w:p>
        </w:tc>
        <w:tc>
          <w:tcPr>
            <w:tcW w:w="1913" w:type="dxa"/>
            <w:vAlign w:val="center"/>
          </w:tcPr>
          <w:p w:rsidR="00F52E3A" w:rsidRDefault="004938DC">
            <w:pPr>
              <w:jc w:val="center"/>
              <w:rPr>
                <w:rFonts w:ascii="仿宋" w:eastAsia="仿宋" w:hAnsi="仿宋" w:cs="仿宋"/>
                <w:bCs/>
                <w:sz w:val="22"/>
                <w:szCs w:val="20"/>
              </w:rPr>
            </w:pPr>
            <w:r>
              <w:rPr>
                <w:rFonts w:ascii="仿宋" w:eastAsia="仿宋" w:hAnsi="仿宋" w:cs="仿宋" w:hint="eastAsia"/>
                <w:bCs/>
                <w:sz w:val="22"/>
                <w:szCs w:val="20"/>
              </w:rPr>
              <w:t>深圳市第三人民医院E栋（胸科大楼）新大楼医用被服采购项目</w:t>
            </w:r>
          </w:p>
        </w:tc>
        <w:tc>
          <w:tcPr>
            <w:tcW w:w="1062" w:type="dxa"/>
            <w:vAlign w:val="center"/>
          </w:tcPr>
          <w:p w:rsidR="00F52E3A" w:rsidRDefault="004938DC">
            <w:pPr>
              <w:jc w:val="center"/>
              <w:rPr>
                <w:rFonts w:ascii="仿宋" w:eastAsia="仿宋" w:hAnsi="仿宋" w:cs="仿宋"/>
                <w:bCs/>
                <w:sz w:val="22"/>
                <w:szCs w:val="20"/>
              </w:rPr>
            </w:pPr>
            <w:r>
              <w:rPr>
                <w:rFonts w:ascii="仿宋" w:eastAsia="仿宋" w:hAnsi="仿宋" w:cs="仿宋" w:hint="eastAsia"/>
                <w:bCs/>
                <w:sz w:val="22"/>
                <w:szCs w:val="20"/>
              </w:rPr>
              <w:t>1</w:t>
            </w:r>
          </w:p>
        </w:tc>
        <w:tc>
          <w:tcPr>
            <w:tcW w:w="1062" w:type="dxa"/>
            <w:vAlign w:val="center"/>
          </w:tcPr>
          <w:p w:rsidR="00F52E3A" w:rsidRDefault="004938DC">
            <w:pPr>
              <w:jc w:val="center"/>
              <w:rPr>
                <w:rFonts w:ascii="仿宋" w:eastAsia="仿宋" w:hAnsi="仿宋" w:cs="仿宋"/>
                <w:bCs/>
                <w:sz w:val="22"/>
                <w:szCs w:val="20"/>
              </w:rPr>
            </w:pPr>
            <w:r>
              <w:rPr>
                <w:rFonts w:ascii="仿宋" w:eastAsia="仿宋" w:hAnsi="仿宋" w:cs="仿宋" w:hint="eastAsia"/>
                <w:bCs/>
                <w:sz w:val="22"/>
                <w:szCs w:val="20"/>
              </w:rPr>
              <w:t>批</w:t>
            </w:r>
          </w:p>
        </w:tc>
        <w:tc>
          <w:tcPr>
            <w:tcW w:w="1700" w:type="dxa"/>
            <w:vAlign w:val="center"/>
          </w:tcPr>
          <w:p w:rsidR="00F52E3A" w:rsidRDefault="004938DC">
            <w:pPr>
              <w:jc w:val="center"/>
              <w:rPr>
                <w:rFonts w:ascii="仿宋" w:eastAsia="仿宋" w:hAnsi="仿宋" w:cs="仿宋"/>
                <w:b/>
                <w:bCs/>
                <w:sz w:val="22"/>
                <w:szCs w:val="20"/>
              </w:rPr>
            </w:pPr>
            <w:r>
              <w:rPr>
                <w:rFonts w:ascii="仿宋" w:eastAsia="仿宋" w:hAnsi="仿宋" w:cs="仿宋" w:hint="eastAsia"/>
                <w:sz w:val="22"/>
                <w:szCs w:val="22"/>
              </w:rPr>
              <w:t>拒绝进口</w:t>
            </w:r>
          </w:p>
        </w:tc>
        <w:tc>
          <w:tcPr>
            <w:tcW w:w="2126" w:type="dxa"/>
            <w:vAlign w:val="center"/>
          </w:tcPr>
          <w:p w:rsidR="00F52E3A" w:rsidRDefault="004938DC">
            <w:pPr>
              <w:jc w:val="center"/>
              <w:textAlignment w:val="center"/>
              <w:rPr>
                <w:rFonts w:ascii="仿宋" w:eastAsia="仿宋" w:hAnsi="仿宋" w:cs="仿宋"/>
                <w:sz w:val="21"/>
                <w:szCs w:val="21"/>
              </w:rPr>
            </w:pPr>
            <w:r>
              <w:rPr>
                <w:rFonts w:ascii="仿宋" w:eastAsia="仿宋" w:hAnsi="仿宋" w:cs="仿宋" w:hint="eastAsia"/>
              </w:rPr>
              <w:t>3227400</w:t>
            </w:r>
          </w:p>
        </w:tc>
      </w:tr>
    </w:tbl>
    <w:p w:rsidR="00F52E3A" w:rsidRDefault="004938DC">
      <w:pPr>
        <w:jc w:val="center"/>
        <w:rPr>
          <w:rFonts w:ascii="仿宋" w:eastAsia="仿宋" w:hAnsi="仿宋" w:cs="仿宋"/>
          <w:b/>
          <w:sz w:val="28"/>
          <w:szCs w:val="22"/>
        </w:rPr>
      </w:pPr>
      <w:r>
        <w:rPr>
          <w:rFonts w:ascii="仿宋" w:eastAsia="仿宋" w:hAnsi="仿宋" w:cs="仿宋" w:hint="eastAsia"/>
          <w:b/>
          <w:sz w:val="28"/>
          <w:szCs w:val="22"/>
        </w:rPr>
        <w:t>（二）货物清单明细</w:t>
      </w:r>
    </w:p>
    <w:tbl>
      <w:tblPr>
        <w:tblW w:w="4996" w:type="pct"/>
        <w:tblLook w:val="04A0"/>
      </w:tblPr>
      <w:tblGrid>
        <w:gridCol w:w="768"/>
        <w:gridCol w:w="2608"/>
        <w:gridCol w:w="1819"/>
        <w:gridCol w:w="774"/>
        <w:gridCol w:w="774"/>
        <w:gridCol w:w="1293"/>
        <w:gridCol w:w="1293"/>
      </w:tblGrid>
      <w:tr w:rsidR="00F52E3A">
        <w:trPr>
          <w:trHeight w:val="500"/>
        </w:trPr>
        <w:tc>
          <w:tcPr>
            <w:tcW w:w="411"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b/>
                <w:bCs/>
                <w:sz w:val="22"/>
                <w:szCs w:val="22"/>
              </w:rPr>
            </w:pPr>
            <w:r>
              <w:rPr>
                <w:rFonts w:ascii="仿宋" w:eastAsia="仿宋" w:hAnsi="仿宋" w:cs="仿宋" w:hint="eastAsia"/>
                <w:b/>
                <w:bCs/>
                <w:sz w:val="22"/>
                <w:szCs w:val="22"/>
              </w:rPr>
              <w:t>序号</w:t>
            </w:r>
          </w:p>
        </w:tc>
        <w:tc>
          <w:tcPr>
            <w:tcW w:w="13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b/>
                <w:bCs/>
                <w:sz w:val="22"/>
                <w:szCs w:val="22"/>
              </w:rPr>
            </w:pPr>
            <w:r>
              <w:rPr>
                <w:rFonts w:ascii="仿宋" w:eastAsia="仿宋" w:hAnsi="仿宋" w:cs="仿宋" w:hint="eastAsia"/>
                <w:b/>
                <w:bCs/>
                <w:sz w:val="22"/>
                <w:szCs w:val="22"/>
              </w:rPr>
              <w:t>货物名称</w:t>
            </w:r>
          </w:p>
        </w:tc>
        <w:tc>
          <w:tcPr>
            <w:tcW w:w="97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jc w:val="center"/>
              <w:textAlignment w:val="center"/>
              <w:rPr>
                <w:rFonts w:ascii="仿宋" w:eastAsia="仿宋" w:hAnsi="仿宋" w:cs="仿宋"/>
                <w:b/>
                <w:bCs/>
                <w:sz w:val="22"/>
                <w:szCs w:val="22"/>
              </w:rPr>
            </w:pPr>
            <w:r>
              <w:rPr>
                <w:rFonts w:ascii="仿宋" w:eastAsia="仿宋" w:hAnsi="仿宋" w:cs="仿宋" w:hint="eastAsia"/>
                <w:b/>
                <w:bCs/>
                <w:sz w:val="22"/>
                <w:szCs w:val="22"/>
              </w:rPr>
              <w:t>规格</w:t>
            </w:r>
          </w:p>
        </w:tc>
        <w:tc>
          <w:tcPr>
            <w:tcW w:w="4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b/>
                <w:bCs/>
                <w:sz w:val="22"/>
                <w:szCs w:val="22"/>
              </w:rPr>
            </w:pPr>
            <w:r>
              <w:rPr>
                <w:rFonts w:ascii="仿宋" w:eastAsia="仿宋" w:hAnsi="仿宋" w:cs="仿宋" w:hint="eastAsia"/>
                <w:b/>
                <w:bCs/>
                <w:sz w:val="22"/>
                <w:szCs w:val="22"/>
              </w:rPr>
              <w:t>单位</w:t>
            </w:r>
          </w:p>
        </w:tc>
        <w:tc>
          <w:tcPr>
            <w:tcW w:w="4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b/>
                <w:bCs/>
                <w:sz w:val="22"/>
                <w:szCs w:val="22"/>
              </w:rPr>
            </w:pPr>
            <w:r>
              <w:rPr>
                <w:rFonts w:ascii="仿宋" w:eastAsia="仿宋" w:hAnsi="仿宋" w:cs="仿宋" w:hint="eastAsia"/>
                <w:b/>
                <w:bCs/>
                <w:sz w:val="22"/>
                <w:szCs w:val="22"/>
              </w:rPr>
              <w:t>数量</w:t>
            </w:r>
          </w:p>
        </w:tc>
        <w:tc>
          <w:tcPr>
            <w:tcW w:w="6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b/>
                <w:bCs/>
                <w:sz w:val="22"/>
                <w:szCs w:val="22"/>
              </w:rPr>
            </w:pPr>
            <w:r>
              <w:rPr>
                <w:rFonts w:ascii="仿宋" w:eastAsia="仿宋" w:hAnsi="仿宋" w:cs="仿宋" w:hint="eastAsia"/>
                <w:b/>
                <w:bCs/>
                <w:sz w:val="22"/>
                <w:szCs w:val="22"/>
              </w:rPr>
              <w:t>基准单价（元）</w:t>
            </w:r>
          </w:p>
        </w:tc>
        <w:tc>
          <w:tcPr>
            <w:tcW w:w="6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b/>
                <w:bCs/>
                <w:sz w:val="22"/>
                <w:szCs w:val="22"/>
              </w:rPr>
            </w:pPr>
            <w:r>
              <w:rPr>
                <w:rFonts w:ascii="仿宋" w:eastAsia="仿宋" w:hAnsi="仿宋" w:cs="仿宋" w:hint="eastAsia"/>
                <w:b/>
                <w:bCs/>
                <w:sz w:val="22"/>
                <w:szCs w:val="22"/>
              </w:rPr>
              <w:t>备注</w:t>
            </w:r>
          </w:p>
        </w:tc>
      </w:tr>
      <w:tr w:rsidR="00F52E3A">
        <w:trPr>
          <w:trHeight w:val="500"/>
        </w:trPr>
        <w:tc>
          <w:tcPr>
            <w:tcW w:w="411"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lastRenderedPageBreak/>
              <w:t>1</w:t>
            </w:r>
          </w:p>
        </w:tc>
        <w:tc>
          <w:tcPr>
            <w:tcW w:w="13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病房床笠</w:t>
            </w:r>
          </w:p>
        </w:tc>
        <w:tc>
          <w:tcPr>
            <w:tcW w:w="97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205*90*15cm</w:t>
            </w:r>
          </w:p>
        </w:tc>
        <w:tc>
          <w:tcPr>
            <w:tcW w:w="4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件</w:t>
            </w:r>
          </w:p>
        </w:tc>
        <w:tc>
          <w:tcPr>
            <w:tcW w:w="4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1</w:t>
            </w:r>
          </w:p>
        </w:tc>
        <w:tc>
          <w:tcPr>
            <w:tcW w:w="6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 xml:space="preserve">58 </w:t>
            </w:r>
          </w:p>
        </w:tc>
        <w:tc>
          <w:tcPr>
            <w:tcW w:w="693" w:type="pct"/>
            <w:vMerge w:val="restart"/>
            <w:tcBorders>
              <w:top w:val="single" w:sz="4" w:space="0" w:color="000000"/>
              <w:left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拒绝进口</w:t>
            </w:r>
          </w:p>
        </w:tc>
      </w:tr>
      <w:tr w:rsidR="00F52E3A">
        <w:trPr>
          <w:trHeight w:val="500"/>
        </w:trPr>
        <w:tc>
          <w:tcPr>
            <w:tcW w:w="411"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2</w:t>
            </w:r>
          </w:p>
        </w:tc>
        <w:tc>
          <w:tcPr>
            <w:tcW w:w="13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病房被套</w:t>
            </w:r>
          </w:p>
        </w:tc>
        <w:tc>
          <w:tcPr>
            <w:tcW w:w="97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220*160cm</w:t>
            </w:r>
          </w:p>
        </w:tc>
        <w:tc>
          <w:tcPr>
            <w:tcW w:w="4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件</w:t>
            </w:r>
          </w:p>
        </w:tc>
        <w:tc>
          <w:tcPr>
            <w:tcW w:w="4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1</w:t>
            </w:r>
          </w:p>
        </w:tc>
        <w:tc>
          <w:tcPr>
            <w:tcW w:w="6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 xml:space="preserve">99 </w:t>
            </w:r>
          </w:p>
        </w:tc>
        <w:tc>
          <w:tcPr>
            <w:tcW w:w="693" w:type="pct"/>
            <w:vMerge/>
            <w:tcBorders>
              <w:left w:val="single" w:sz="4" w:space="0" w:color="000000"/>
              <w:right w:val="single" w:sz="4" w:space="0" w:color="000000"/>
            </w:tcBorders>
            <w:shd w:val="clear" w:color="auto" w:fill="auto"/>
            <w:vAlign w:val="center"/>
          </w:tcPr>
          <w:p w:rsidR="00F52E3A" w:rsidRDefault="00F52E3A">
            <w:pPr>
              <w:jc w:val="center"/>
              <w:textAlignment w:val="center"/>
              <w:rPr>
                <w:rFonts w:ascii="仿宋" w:eastAsia="仿宋" w:hAnsi="仿宋" w:cs="仿宋"/>
                <w:sz w:val="22"/>
                <w:szCs w:val="22"/>
              </w:rPr>
            </w:pPr>
          </w:p>
        </w:tc>
      </w:tr>
      <w:tr w:rsidR="00F52E3A">
        <w:trPr>
          <w:trHeight w:val="500"/>
        </w:trPr>
        <w:tc>
          <w:tcPr>
            <w:tcW w:w="411"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3</w:t>
            </w:r>
          </w:p>
        </w:tc>
        <w:tc>
          <w:tcPr>
            <w:tcW w:w="13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病房枕套</w:t>
            </w:r>
          </w:p>
        </w:tc>
        <w:tc>
          <w:tcPr>
            <w:tcW w:w="97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70*47cm</w:t>
            </w:r>
          </w:p>
        </w:tc>
        <w:tc>
          <w:tcPr>
            <w:tcW w:w="4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件</w:t>
            </w:r>
          </w:p>
        </w:tc>
        <w:tc>
          <w:tcPr>
            <w:tcW w:w="4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1</w:t>
            </w:r>
          </w:p>
        </w:tc>
        <w:tc>
          <w:tcPr>
            <w:tcW w:w="6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 xml:space="preserve">19 </w:t>
            </w:r>
          </w:p>
        </w:tc>
        <w:tc>
          <w:tcPr>
            <w:tcW w:w="693" w:type="pct"/>
            <w:vMerge/>
            <w:tcBorders>
              <w:left w:val="single" w:sz="4" w:space="0" w:color="000000"/>
              <w:right w:val="single" w:sz="4" w:space="0" w:color="000000"/>
            </w:tcBorders>
            <w:shd w:val="clear" w:color="auto" w:fill="auto"/>
            <w:vAlign w:val="center"/>
          </w:tcPr>
          <w:p w:rsidR="00F52E3A" w:rsidRDefault="00F52E3A">
            <w:pPr>
              <w:jc w:val="center"/>
              <w:textAlignment w:val="center"/>
              <w:rPr>
                <w:rFonts w:ascii="仿宋" w:eastAsia="仿宋" w:hAnsi="仿宋" w:cs="仿宋"/>
                <w:sz w:val="22"/>
                <w:szCs w:val="22"/>
              </w:rPr>
            </w:pPr>
          </w:p>
        </w:tc>
      </w:tr>
      <w:tr w:rsidR="00F52E3A">
        <w:trPr>
          <w:trHeight w:val="500"/>
        </w:trPr>
        <w:tc>
          <w:tcPr>
            <w:tcW w:w="411"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4</w:t>
            </w:r>
          </w:p>
        </w:tc>
        <w:tc>
          <w:tcPr>
            <w:tcW w:w="13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值班床单</w:t>
            </w:r>
          </w:p>
        </w:tc>
        <w:tc>
          <w:tcPr>
            <w:tcW w:w="9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1"/>
                <w:szCs w:val="21"/>
              </w:rPr>
            </w:pPr>
            <w:r>
              <w:rPr>
                <w:rFonts w:ascii="仿宋" w:eastAsia="仿宋" w:hAnsi="仿宋" w:cs="仿宋" w:hint="eastAsia"/>
                <w:sz w:val="21"/>
                <w:szCs w:val="21"/>
              </w:rPr>
              <w:t xml:space="preserve">270*160cm </w:t>
            </w:r>
          </w:p>
        </w:tc>
        <w:tc>
          <w:tcPr>
            <w:tcW w:w="4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件</w:t>
            </w:r>
          </w:p>
        </w:tc>
        <w:tc>
          <w:tcPr>
            <w:tcW w:w="4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1</w:t>
            </w:r>
          </w:p>
        </w:tc>
        <w:tc>
          <w:tcPr>
            <w:tcW w:w="6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 xml:space="preserve">66 </w:t>
            </w:r>
          </w:p>
        </w:tc>
        <w:tc>
          <w:tcPr>
            <w:tcW w:w="693" w:type="pct"/>
            <w:vMerge/>
            <w:tcBorders>
              <w:left w:val="single" w:sz="4" w:space="0" w:color="000000"/>
              <w:right w:val="single" w:sz="4" w:space="0" w:color="000000"/>
            </w:tcBorders>
            <w:shd w:val="clear" w:color="auto" w:fill="auto"/>
            <w:vAlign w:val="center"/>
          </w:tcPr>
          <w:p w:rsidR="00F52E3A" w:rsidRDefault="00F52E3A">
            <w:pPr>
              <w:jc w:val="center"/>
              <w:textAlignment w:val="center"/>
              <w:rPr>
                <w:rFonts w:ascii="仿宋" w:eastAsia="仿宋" w:hAnsi="仿宋" w:cs="仿宋"/>
                <w:sz w:val="22"/>
                <w:szCs w:val="22"/>
              </w:rPr>
            </w:pPr>
          </w:p>
        </w:tc>
      </w:tr>
      <w:tr w:rsidR="00F52E3A">
        <w:trPr>
          <w:trHeight w:val="500"/>
        </w:trPr>
        <w:tc>
          <w:tcPr>
            <w:tcW w:w="411"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5</w:t>
            </w:r>
          </w:p>
        </w:tc>
        <w:tc>
          <w:tcPr>
            <w:tcW w:w="13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值班被套</w:t>
            </w:r>
          </w:p>
        </w:tc>
        <w:tc>
          <w:tcPr>
            <w:tcW w:w="9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1"/>
                <w:szCs w:val="21"/>
              </w:rPr>
            </w:pPr>
            <w:r>
              <w:rPr>
                <w:rFonts w:ascii="仿宋" w:eastAsia="仿宋" w:hAnsi="仿宋" w:cs="仿宋" w:hint="eastAsia"/>
                <w:sz w:val="21"/>
                <w:szCs w:val="21"/>
              </w:rPr>
              <w:t>220*160cm</w:t>
            </w:r>
          </w:p>
        </w:tc>
        <w:tc>
          <w:tcPr>
            <w:tcW w:w="4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件</w:t>
            </w:r>
          </w:p>
        </w:tc>
        <w:tc>
          <w:tcPr>
            <w:tcW w:w="4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1</w:t>
            </w:r>
          </w:p>
        </w:tc>
        <w:tc>
          <w:tcPr>
            <w:tcW w:w="6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80</w:t>
            </w:r>
          </w:p>
        </w:tc>
        <w:tc>
          <w:tcPr>
            <w:tcW w:w="693" w:type="pct"/>
            <w:vMerge/>
            <w:tcBorders>
              <w:left w:val="single" w:sz="4" w:space="0" w:color="000000"/>
              <w:right w:val="single" w:sz="4" w:space="0" w:color="000000"/>
            </w:tcBorders>
            <w:shd w:val="clear" w:color="auto" w:fill="auto"/>
            <w:vAlign w:val="center"/>
          </w:tcPr>
          <w:p w:rsidR="00F52E3A" w:rsidRDefault="00F52E3A">
            <w:pPr>
              <w:jc w:val="center"/>
              <w:textAlignment w:val="center"/>
              <w:rPr>
                <w:rFonts w:ascii="仿宋" w:eastAsia="仿宋" w:hAnsi="仿宋" w:cs="仿宋"/>
                <w:sz w:val="22"/>
                <w:szCs w:val="22"/>
              </w:rPr>
            </w:pPr>
          </w:p>
        </w:tc>
      </w:tr>
      <w:tr w:rsidR="00F52E3A">
        <w:trPr>
          <w:trHeight w:val="500"/>
        </w:trPr>
        <w:tc>
          <w:tcPr>
            <w:tcW w:w="411"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6</w:t>
            </w:r>
          </w:p>
        </w:tc>
        <w:tc>
          <w:tcPr>
            <w:tcW w:w="13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值班枕套</w:t>
            </w:r>
          </w:p>
        </w:tc>
        <w:tc>
          <w:tcPr>
            <w:tcW w:w="9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1"/>
                <w:szCs w:val="21"/>
              </w:rPr>
            </w:pPr>
            <w:r>
              <w:rPr>
                <w:rFonts w:ascii="仿宋" w:eastAsia="仿宋" w:hAnsi="仿宋" w:cs="仿宋" w:hint="eastAsia"/>
                <w:sz w:val="21"/>
                <w:szCs w:val="21"/>
              </w:rPr>
              <w:t>70*45cm</w:t>
            </w:r>
          </w:p>
        </w:tc>
        <w:tc>
          <w:tcPr>
            <w:tcW w:w="4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件</w:t>
            </w:r>
          </w:p>
        </w:tc>
        <w:tc>
          <w:tcPr>
            <w:tcW w:w="4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1</w:t>
            </w:r>
          </w:p>
        </w:tc>
        <w:tc>
          <w:tcPr>
            <w:tcW w:w="6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20</w:t>
            </w:r>
          </w:p>
        </w:tc>
        <w:tc>
          <w:tcPr>
            <w:tcW w:w="693" w:type="pct"/>
            <w:vMerge/>
            <w:tcBorders>
              <w:left w:val="single" w:sz="4" w:space="0" w:color="000000"/>
              <w:right w:val="single" w:sz="4" w:space="0" w:color="000000"/>
            </w:tcBorders>
            <w:shd w:val="clear" w:color="auto" w:fill="auto"/>
            <w:vAlign w:val="center"/>
          </w:tcPr>
          <w:p w:rsidR="00F52E3A" w:rsidRDefault="00F52E3A">
            <w:pPr>
              <w:jc w:val="center"/>
              <w:textAlignment w:val="center"/>
              <w:rPr>
                <w:rFonts w:ascii="仿宋" w:eastAsia="仿宋" w:hAnsi="仿宋" w:cs="仿宋"/>
                <w:sz w:val="22"/>
                <w:szCs w:val="22"/>
              </w:rPr>
            </w:pPr>
          </w:p>
        </w:tc>
      </w:tr>
      <w:tr w:rsidR="00F52E3A">
        <w:trPr>
          <w:trHeight w:val="500"/>
        </w:trPr>
        <w:tc>
          <w:tcPr>
            <w:tcW w:w="411"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7</w:t>
            </w:r>
          </w:p>
        </w:tc>
        <w:tc>
          <w:tcPr>
            <w:tcW w:w="13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病人服 （长袖+长裤）</w:t>
            </w:r>
          </w:p>
        </w:tc>
        <w:tc>
          <w:tcPr>
            <w:tcW w:w="97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jc w:val="center"/>
              <w:textAlignment w:val="center"/>
              <w:rPr>
                <w:rFonts w:ascii="仿宋" w:eastAsia="仿宋" w:hAnsi="仿宋" w:cs="仿宋"/>
                <w:sz w:val="21"/>
                <w:szCs w:val="21"/>
              </w:rPr>
            </w:pPr>
            <w:r>
              <w:rPr>
                <w:rFonts w:ascii="仿宋" w:eastAsia="仿宋" w:hAnsi="仿宋" w:cs="仿宋" w:hint="eastAsia"/>
                <w:sz w:val="22"/>
                <w:szCs w:val="22"/>
              </w:rPr>
              <w:t>S-3XL</w:t>
            </w:r>
          </w:p>
        </w:tc>
        <w:tc>
          <w:tcPr>
            <w:tcW w:w="4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套</w:t>
            </w:r>
          </w:p>
        </w:tc>
        <w:tc>
          <w:tcPr>
            <w:tcW w:w="4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1</w:t>
            </w:r>
          </w:p>
        </w:tc>
        <w:tc>
          <w:tcPr>
            <w:tcW w:w="6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 xml:space="preserve">116 </w:t>
            </w:r>
          </w:p>
        </w:tc>
        <w:tc>
          <w:tcPr>
            <w:tcW w:w="693" w:type="pct"/>
            <w:vMerge/>
            <w:tcBorders>
              <w:left w:val="single" w:sz="4" w:space="0" w:color="000000"/>
              <w:right w:val="single" w:sz="4" w:space="0" w:color="000000"/>
            </w:tcBorders>
            <w:shd w:val="clear" w:color="auto" w:fill="auto"/>
            <w:vAlign w:val="center"/>
          </w:tcPr>
          <w:p w:rsidR="00F52E3A" w:rsidRDefault="00F52E3A">
            <w:pPr>
              <w:jc w:val="center"/>
              <w:textAlignment w:val="center"/>
              <w:rPr>
                <w:rFonts w:ascii="仿宋" w:eastAsia="仿宋" w:hAnsi="仿宋" w:cs="仿宋"/>
                <w:sz w:val="22"/>
                <w:szCs w:val="22"/>
              </w:rPr>
            </w:pPr>
          </w:p>
        </w:tc>
      </w:tr>
      <w:tr w:rsidR="00F52E3A">
        <w:trPr>
          <w:trHeight w:val="500"/>
        </w:trPr>
        <w:tc>
          <w:tcPr>
            <w:tcW w:w="411"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8</w:t>
            </w:r>
          </w:p>
        </w:tc>
        <w:tc>
          <w:tcPr>
            <w:tcW w:w="13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ICU病人袍</w:t>
            </w:r>
          </w:p>
        </w:tc>
        <w:tc>
          <w:tcPr>
            <w:tcW w:w="97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S-3XL</w:t>
            </w:r>
          </w:p>
        </w:tc>
        <w:tc>
          <w:tcPr>
            <w:tcW w:w="4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件</w:t>
            </w:r>
          </w:p>
        </w:tc>
        <w:tc>
          <w:tcPr>
            <w:tcW w:w="4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1</w:t>
            </w:r>
          </w:p>
        </w:tc>
        <w:tc>
          <w:tcPr>
            <w:tcW w:w="6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 xml:space="preserve">84 </w:t>
            </w:r>
          </w:p>
        </w:tc>
        <w:tc>
          <w:tcPr>
            <w:tcW w:w="693" w:type="pct"/>
            <w:vMerge/>
            <w:tcBorders>
              <w:left w:val="single" w:sz="4" w:space="0" w:color="000000"/>
              <w:right w:val="single" w:sz="4" w:space="0" w:color="000000"/>
            </w:tcBorders>
            <w:shd w:val="clear" w:color="auto" w:fill="auto"/>
            <w:vAlign w:val="center"/>
          </w:tcPr>
          <w:p w:rsidR="00F52E3A" w:rsidRDefault="00F52E3A">
            <w:pPr>
              <w:jc w:val="center"/>
              <w:textAlignment w:val="center"/>
              <w:rPr>
                <w:rFonts w:ascii="仿宋" w:eastAsia="仿宋" w:hAnsi="仿宋" w:cs="仿宋"/>
                <w:sz w:val="22"/>
                <w:szCs w:val="22"/>
              </w:rPr>
            </w:pPr>
          </w:p>
        </w:tc>
      </w:tr>
      <w:tr w:rsidR="00F52E3A">
        <w:trPr>
          <w:trHeight w:val="500"/>
        </w:trPr>
        <w:tc>
          <w:tcPr>
            <w:tcW w:w="411"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9</w:t>
            </w:r>
          </w:p>
        </w:tc>
        <w:tc>
          <w:tcPr>
            <w:tcW w:w="13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rPr>
            </w:pPr>
            <w:r>
              <w:rPr>
                <w:rFonts w:ascii="仿宋" w:eastAsia="仿宋" w:hAnsi="仿宋" w:cs="仿宋" w:hint="eastAsia"/>
                <w:sz w:val="22"/>
                <w:szCs w:val="22"/>
              </w:rPr>
              <w:t>男医生服冬装</w:t>
            </w:r>
          </w:p>
        </w:tc>
        <w:tc>
          <w:tcPr>
            <w:tcW w:w="97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jc w:val="center"/>
              <w:textAlignment w:val="center"/>
              <w:rPr>
                <w:rFonts w:ascii="仿宋" w:eastAsia="仿宋" w:hAnsi="仿宋" w:cs="仿宋"/>
              </w:rPr>
            </w:pPr>
            <w:r>
              <w:rPr>
                <w:rFonts w:ascii="仿宋" w:eastAsia="仿宋" w:hAnsi="仿宋" w:cs="仿宋" w:hint="eastAsia"/>
                <w:sz w:val="22"/>
                <w:szCs w:val="22"/>
              </w:rPr>
              <w:t>S-3XL</w:t>
            </w:r>
          </w:p>
        </w:tc>
        <w:tc>
          <w:tcPr>
            <w:tcW w:w="4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件</w:t>
            </w:r>
          </w:p>
        </w:tc>
        <w:tc>
          <w:tcPr>
            <w:tcW w:w="4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1</w:t>
            </w:r>
          </w:p>
        </w:tc>
        <w:tc>
          <w:tcPr>
            <w:tcW w:w="6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 xml:space="preserve">132 </w:t>
            </w:r>
          </w:p>
        </w:tc>
        <w:tc>
          <w:tcPr>
            <w:tcW w:w="693" w:type="pct"/>
            <w:vMerge/>
            <w:tcBorders>
              <w:left w:val="single" w:sz="4" w:space="0" w:color="000000"/>
              <w:right w:val="single" w:sz="4" w:space="0" w:color="000000"/>
            </w:tcBorders>
            <w:shd w:val="clear" w:color="auto" w:fill="auto"/>
            <w:vAlign w:val="center"/>
          </w:tcPr>
          <w:p w:rsidR="00F52E3A" w:rsidRDefault="00F52E3A">
            <w:pPr>
              <w:jc w:val="center"/>
              <w:textAlignment w:val="center"/>
              <w:rPr>
                <w:rFonts w:ascii="仿宋" w:eastAsia="仿宋" w:hAnsi="仿宋" w:cs="仿宋"/>
                <w:sz w:val="22"/>
                <w:szCs w:val="22"/>
              </w:rPr>
            </w:pPr>
          </w:p>
        </w:tc>
      </w:tr>
      <w:tr w:rsidR="00F52E3A">
        <w:trPr>
          <w:trHeight w:val="500"/>
        </w:trPr>
        <w:tc>
          <w:tcPr>
            <w:tcW w:w="411"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10</w:t>
            </w:r>
          </w:p>
        </w:tc>
        <w:tc>
          <w:tcPr>
            <w:tcW w:w="13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rPr>
            </w:pPr>
            <w:r>
              <w:rPr>
                <w:rFonts w:ascii="仿宋" w:eastAsia="仿宋" w:hAnsi="仿宋" w:cs="仿宋" w:hint="eastAsia"/>
                <w:sz w:val="22"/>
                <w:szCs w:val="22"/>
              </w:rPr>
              <w:t>男医生服夏装</w:t>
            </w:r>
          </w:p>
        </w:tc>
        <w:tc>
          <w:tcPr>
            <w:tcW w:w="97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jc w:val="center"/>
              <w:textAlignment w:val="center"/>
              <w:rPr>
                <w:rFonts w:ascii="仿宋" w:eastAsia="仿宋" w:hAnsi="仿宋" w:cs="仿宋"/>
              </w:rPr>
            </w:pPr>
            <w:r>
              <w:rPr>
                <w:rFonts w:ascii="仿宋" w:eastAsia="仿宋" w:hAnsi="仿宋" w:cs="仿宋" w:hint="eastAsia"/>
                <w:sz w:val="22"/>
                <w:szCs w:val="22"/>
              </w:rPr>
              <w:t>S-3XL</w:t>
            </w:r>
          </w:p>
        </w:tc>
        <w:tc>
          <w:tcPr>
            <w:tcW w:w="4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件</w:t>
            </w:r>
          </w:p>
        </w:tc>
        <w:tc>
          <w:tcPr>
            <w:tcW w:w="4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1</w:t>
            </w:r>
          </w:p>
        </w:tc>
        <w:tc>
          <w:tcPr>
            <w:tcW w:w="6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 xml:space="preserve">121 </w:t>
            </w:r>
          </w:p>
        </w:tc>
        <w:tc>
          <w:tcPr>
            <w:tcW w:w="693" w:type="pct"/>
            <w:vMerge/>
            <w:tcBorders>
              <w:left w:val="single" w:sz="4" w:space="0" w:color="000000"/>
              <w:right w:val="single" w:sz="4" w:space="0" w:color="000000"/>
            </w:tcBorders>
            <w:shd w:val="clear" w:color="auto" w:fill="auto"/>
            <w:vAlign w:val="center"/>
          </w:tcPr>
          <w:p w:rsidR="00F52E3A" w:rsidRDefault="00F52E3A">
            <w:pPr>
              <w:jc w:val="center"/>
              <w:textAlignment w:val="center"/>
              <w:rPr>
                <w:rFonts w:ascii="仿宋" w:eastAsia="仿宋" w:hAnsi="仿宋" w:cs="仿宋"/>
                <w:sz w:val="22"/>
                <w:szCs w:val="22"/>
              </w:rPr>
            </w:pPr>
          </w:p>
        </w:tc>
      </w:tr>
      <w:tr w:rsidR="00F52E3A">
        <w:trPr>
          <w:trHeight w:val="500"/>
        </w:trPr>
        <w:tc>
          <w:tcPr>
            <w:tcW w:w="411"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11</w:t>
            </w:r>
          </w:p>
        </w:tc>
        <w:tc>
          <w:tcPr>
            <w:tcW w:w="13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女医生服冬装</w:t>
            </w:r>
          </w:p>
        </w:tc>
        <w:tc>
          <w:tcPr>
            <w:tcW w:w="97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S-3XL</w:t>
            </w:r>
          </w:p>
        </w:tc>
        <w:tc>
          <w:tcPr>
            <w:tcW w:w="4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件</w:t>
            </w:r>
          </w:p>
        </w:tc>
        <w:tc>
          <w:tcPr>
            <w:tcW w:w="4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1</w:t>
            </w:r>
          </w:p>
        </w:tc>
        <w:tc>
          <w:tcPr>
            <w:tcW w:w="6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 xml:space="preserve">132 </w:t>
            </w:r>
          </w:p>
        </w:tc>
        <w:tc>
          <w:tcPr>
            <w:tcW w:w="693" w:type="pct"/>
            <w:vMerge/>
            <w:tcBorders>
              <w:left w:val="single" w:sz="4" w:space="0" w:color="000000"/>
              <w:right w:val="single" w:sz="4" w:space="0" w:color="000000"/>
            </w:tcBorders>
            <w:shd w:val="clear" w:color="auto" w:fill="auto"/>
            <w:vAlign w:val="center"/>
          </w:tcPr>
          <w:p w:rsidR="00F52E3A" w:rsidRDefault="00F52E3A">
            <w:pPr>
              <w:jc w:val="center"/>
              <w:textAlignment w:val="center"/>
              <w:rPr>
                <w:rFonts w:ascii="仿宋" w:eastAsia="仿宋" w:hAnsi="仿宋" w:cs="仿宋"/>
                <w:sz w:val="22"/>
                <w:szCs w:val="22"/>
              </w:rPr>
            </w:pPr>
          </w:p>
        </w:tc>
      </w:tr>
      <w:tr w:rsidR="00F52E3A">
        <w:trPr>
          <w:trHeight w:val="500"/>
        </w:trPr>
        <w:tc>
          <w:tcPr>
            <w:tcW w:w="411"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12</w:t>
            </w:r>
          </w:p>
        </w:tc>
        <w:tc>
          <w:tcPr>
            <w:tcW w:w="13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rPr>
            </w:pPr>
            <w:r>
              <w:rPr>
                <w:rFonts w:ascii="仿宋" w:eastAsia="仿宋" w:hAnsi="仿宋" w:cs="仿宋" w:hint="eastAsia"/>
                <w:sz w:val="22"/>
                <w:szCs w:val="22"/>
              </w:rPr>
              <w:t>女医生服夏装</w:t>
            </w:r>
          </w:p>
        </w:tc>
        <w:tc>
          <w:tcPr>
            <w:tcW w:w="97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S-3XL</w:t>
            </w:r>
          </w:p>
        </w:tc>
        <w:tc>
          <w:tcPr>
            <w:tcW w:w="4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件</w:t>
            </w:r>
          </w:p>
        </w:tc>
        <w:tc>
          <w:tcPr>
            <w:tcW w:w="4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1</w:t>
            </w:r>
          </w:p>
        </w:tc>
        <w:tc>
          <w:tcPr>
            <w:tcW w:w="6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 xml:space="preserve">121 </w:t>
            </w:r>
          </w:p>
        </w:tc>
        <w:tc>
          <w:tcPr>
            <w:tcW w:w="693" w:type="pct"/>
            <w:vMerge/>
            <w:tcBorders>
              <w:left w:val="single" w:sz="4" w:space="0" w:color="000000"/>
              <w:right w:val="single" w:sz="4" w:space="0" w:color="000000"/>
            </w:tcBorders>
            <w:shd w:val="clear" w:color="auto" w:fill="auto"/>
            <w:vAlign w:val="center"/>
          </w:tcPr>
          <w:p w:rsidR="00F52E3A" w:rsidRDefault="00F52E3A">
            <w:pPr>
              <w:jc w:val="center"/>
              <w:textAlignment w:val="center"/>
              <w:rPr>
                <w:rFonts w:ascii="仿宋" w:eastAsia="仿宋" w:hAnsi="仿宋" w:cs="仿宋"/>
                <w:sz w:val="22"/>
                <w:szCs w:val="22"/>
              </w:rPr>
            </w:pPr>
          </w:p>
        </w:tc>
      </w:tr>
      <w:tr w:rsidR="00F52E3A">
        <w:trPr>
          <w:trHeight w:val="500"/>
        </w:trPr>
        <w:tc>
          <w:tcPr>
            <w:tcW w:w="411"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13</w:t>
            </w:r>
          </w:p>
        </w:tc>
        <w:tc>
          <w:tcPr>
            <w:tcW w:w="13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rPr>
            </w:pPr>
            <w:r>
              <w:rPr>
                <w:rFonts w:ascii="仿宋" w:eastAsia="仿宋" w:hAnsi="仿宋" w:cs="仿宋" w:hint="eastAsia"/>
                <w:sz w:val="22"/>
                <w:szCs w:val="22"/>
              </w:rPr>
              <w:t>女护士冬装</w:t>
            </w:r>
          </w:p>
        </w:tc>
        <w:tc>
          <w:tcPr>
            <w:tcW w:w="97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S-3XL</w:t>
            </w:r>
          </w:p>
        </w:tc>
        <w:tc>
          <w:tcPr>
            <w:tcW w:w="4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套</w:t>
            </w:r>
          </w:p>
        </w:tc>
        <w:tc>
          <w:tcPr>
            <w:tcW w:w="4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1</w:t>
            </w:r>
          </w:p>
        </w:tc>
        <w:tc>
          <w:tcPr>
            <w:tcW w:w="6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 xml:space="preserve">185 </w:t>
            </w:r>
          </w:p>
        </w:tc>
        <w:tc>
          <w:tcPr>
            <w:tcW w:w="693" w:type="pct"/>
            <w:vMerge/>
            <w:tcBorders>
              <w:left w:val="single" w:sz="4" w:space="0" w:color="000000"/>
              <w:right w:val="single" w:sz="4" w:space="0" w:color="000000"/>
            </w:tcBorders>
            <w:shd w:val="clear" w:color="auto" w:fill="auto"/>
            <w:vAlign w:val="center"/>
          </w:tcPr>
          <w:p w:rsidR="00F52E3A" w:rsidRDefault="00F52E3A">
            <w:pPr>
              <w:jc w:val="center"/>
              <w:textAlignment w:val="center"/>
              <w:rPr>
                <w:rFonts w:ascii="仿宋" w:eastAsia="仿宋" w:hAnsi="仿宋" w:cs="仿宋"/>
                <w:sz w:val="22"/>
                <w:szCs w:val="22"/>
              </w:rPr>
            </w:pPr>
          </w:p>
        </w:tc>
      </w:tr>
      <w:tr w:rsidR="00F52E3A">
        <w:trPr>
          <w:trHeight w:val="500"/>
        </w:trPr>
        <w:tc>
          <w:tcPr>
            <w:tcW w:w="411"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14</w:t>
            </w:r>
          </w:p>
        </w:tc>
        <w:tc>
          <w:tcPr>
            <w:tcW w:w="13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rPr>
            </w:pPr>
            <w:r>
              <w:rPr>
                <w:rFonts w:ascii="仿宋" w:eastAsia="仿宋" w:hAnsi="仿宋" w:cs="仿宋" w:hint="eastAsia"/>
                <w:sz w:val="22"/>
                <w:szCs w:val="22"/>
              </w:rPr>
              <w:t>女护士夏装</w:t>
            </w:r>
          </w:p>
        </w:tc>
        <w:tc>
          <w:tcPr>
            <w:tcW w:w="97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S-3XL</w:t>
            </w:r>
          </w:p>
        </w:tc>
        <w:tc>
          <w:tcPr>
            <w:tcW w:w="4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套</w:t>
            </w:r>
          </w:p>
        </w:tc>
        <w:tc>
          <w:tcPr>
            <w:tcW w:w="4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1</w:t>
            </w:r>
          </w:p>
        </w:tc>
        <w:tc>
          <w:tcPr>
            <w:tcW w:w="6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 xml:space="preserve">174 </w:t>
            </w:r>
          </w:p>
        </w:tc>
        <w:tc>
          <w:tcPr>
            <w:tcW w:w="693" w:type="pct"/>
            <w:vMerge/>
            <w:tcBorders>
              <w:left w:val="single" w:sz="4" w:space="0" w:color="000000"/>
              <w:right w:val="single" w:sz="4" w:space="0" w:color="000000"/>
            </w:tcBorders>
            <w:shd w:val="clear" w:color="auto" w:fill="auto"/>
            <w:vAlign w:val="center"/>
          </w:tcPr>
          <w:p w:rsidR="00F52E3A" w:rsidRDefault="00F52E3A">
            <w:pPr>
              <w:jc w:val="center"/>
              <w:textAlignment w:val="center"/>
              <w:rPr>
                <w:rFonts w:ascii="仿宋" w:eastAsia="仿宋" w:hAnsi="仿宋" w:cs="仿宋"/>
                <w:sz w:val="22"/>
                <w:szCs w:val="22"/>
              </w:rPr>
            </w:pPr>
          </w:p>
        </w:tc>
      </w:tr>
      <w:tr w:rsidR="00F52E3A">
        <w:trPr>
          <w:trHeight w:val="500"/>
        </w:trPr>
        <w:tc>
          <w:tcPr>
            <w:tcW w:w="411"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15</w:t>
            </w:r>
          </w:p>
        </w:tc>
        <w:tc>
          <w:tcPr>
            <w:tcW w:w="13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rPr>
            </w:pPr>
            <w:r>
              <w:rPr>
                <w:rFonts w:ascii="仿宋" w:eastAsia="仿宋" w:hAnsi="仿宋" w:cs="仿宋" w:hint="eastAsia"/>
                <w:sz w:val="22"/>
                <w:szCs w:val="22"/>
              </w:rPr>
              <w:t>男护士冬装</w:t>
            </w:r>
          </w:p>
        </w:tc>
        <w:tc>
          <w:tcPr>
            <w:tcW w:w="97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S-3XL</w:t>
            </w:r>
          </w:p>
        </w:tc>
        <w:tc>
          <w:tcPr>
            <w:tcW w:w="4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套</w:t>
            </w:r>
          </w:p>
        </w:tc>
        <w:tc>
          <w:tcPr>
            <w:tcW w:w="4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1</w:t>
            </w:r>
          </w:p>
        </w:tc>
        <w:tc>
          <w:tcPr>
            <w:tcW w:w="6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 xml:space="preserve">185 </w:t>
            </w:r>
          </w:p>
        </w:tc>
        <w:tc>
          <w:tcPr>
            <w:tcW w:w="693" w:type="pct"/>
            <w:vMerge/>
            <w:tcBorders>
              <w:left w:val="single" w:sz="4" w:space="0" w:color="000000"/>
              <w:right w:val="single" w:sz="4" w:space="0" w:color="000000"/>
            </w:tcBorders>
            <w:shd w:val="clear" w:color="auto" w:fill="auto"/>
            <w:vAlign w:val="center"/>
          </w:tcPr>
          <w:p w:rsidR="00F52E3A" w:rsidRDefault="00F52E3A">
            <w:pPr>
              <w:jc w:val="center"/>
              <w:textAlignment w:val="center"/>
              <w:rPr>
                <w:rFonts w:ascii="仿宋" w:eastAsia="仿宋" w:hAnsi="仿宋" w:cs="仿宋"/>
                <w:sz w:val="22"/>
                <w:szCs w:val="22"/>
              </w:rPr>
            </w:pPr>
          </w:p>
        </w:tc>
      </w:tr>
      <w:tr w:rsidR="00F52E3A">
        <w:trPr>
          <w:trHeight w:val="500"/>
        </w:trPr>
        <w:tc>
          <w:tcPr>
            <w:tcW w:w="411"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16</w:t>
            </w:r>
          </w:p>
        </w:tc>
        <w:tc>
          <w:tcPr>
            <w:tcW w:w="13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男护士夏装</w:t>
            </w:r>
          </w:p>
        </w:tc>
        <w:tc>
          <w:tcPr>
            <w:tcW w:w="97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S-3XL</w:t>
            </w:r>
          </w:p>
        </w:tc>
        <w:tc>
          <w:tcPr>
            <w:tcW w:w="4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套</w:t>
            </w:r>
          </w:p>
        </w:tc>
        <w:tc>
          <w:tcPr>
            <w:tcW w:w="4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1</w:t>
            </w:r>
          </w:p>
        </w:tc>
        <w:tc>
          <w:tcPr>
            <w:tcW w:w="6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 xml:space="preserve">174 </w:t>
            </w:r>
          </w:p>
        </w:tc>
        <w:tc>
          <w:tcPr>
            <w:tcW w:w="693" w:type="pct"/>
            <w:vMerge/>
            <w:tcBorders>
              <w:left w:val="single" w:sz="4" w:space="0" w:color="000000"/>
              <w:right w:val="single" w:sz="4" w:space="0" w:color="000000"/>
            </w:tcBorders>
            <w:shd w:val="clear" w:color="auto" w:fill="auto"/>
            <w:vAlign w:val="center"/>
          </w:tcPr>
          <w:p w:rsidR="00F52E3A" w:rsidRDefault="00F52E3A">
            <w:pPr>
              <w:jc w:val="center"/>
              <w:textAlignment w:val="center"/>
              <w:rPr>
                <w:rFonts w:ascii="仿宋" w:eastAsia="仿宋" w:hAnsi="仿宋" w:cs="仿宋"/>
                <w:sz w:val="22"/>
                <w:szCs w:val="22"/>
              </w:rPr>
            </w:pPr>
          </w:p>
        </w:tc>
      </w:tr>
      <w:tr w:rsidR="00F52E3A">
        <w:trPr>
          <w:trHeight w:val="500"/>
        </w:trPr>
        <w:tc>
          <w:tcPr>
            <w:tcW w:w="411"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17</w:t>
            </w:r>
          </w:p>
        </w:tc>
        <w:tc>
          <w:tcPr>
            <w:tcW w:w="13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护士帽</w:t>
            </w:r>
          </w:p>
        </w:tc>
        <w:tc>
          <w:tcPr>
            <w:tcW w:w="97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w:t>
            </w:r>
          </w:p>
        </w:tc>
        <w:tc>
          <w:tcPr>
            <w:tcW w:w="4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顶</w:t>
            </w:r>
          </w:p>
        </w:tc>
        <w:tc>
          <w:tcPr>
            <w:tcW w:w="4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1</w:t>
            </w:r>
          </w:p>
        </w:tc>
        <w:tc>
          <w:tcPr>
            <w:tcW w:w="6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 xml:space="preserve">24 </w:t>
            </w:r>
          </w:p>
        </w:tc>
        <w:tc>
          <w:tcPr>
            <w:tcW w:w="693" w:type="pct"/>
            <w:vMerge/>
            <w:tcBorders>
              <w:left w:val="single" w:sz="4" w:space="0" w:color="000000"/>
              <w:right w:val="single" w:sz="4" w:space="0" w:color="000000"/>
            </w:tcBorders>
            <w:shd w:val="clear" w:color="auto" w:fill="auto"/>
            <w:vAlign w:val="center"/>
          </w:tcPr>
          <w:p w:rsidR="00F52E3A" w:rsidRDefault="00F52E3A">
            <w:pPr>
              <w:jc w:val="center"/>
              <w:textAlignment w:val="center"/>
              <w:rPr>
                <w:rFonts w:ascii="仿宋" w:eastAsia="仿宋" w:hAnsi="仿宋" w:cs="仿宋"/>
                <w:sz w:val="22"/>
                <w:szCs w:val="22"/>
              </w:rPr>
            </w:pPr>
          </w:p>
        </w:tc>
      </w:tr>
      <w:tr w:rsidR="00F52E3A">
        <w:trPr>
          <w:trHeight w:val="500"/>
        </w:trPr>
        <w:tc>
          <w:tcPr>
            <w:tcW w:w="411"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18</w:t>
            </w:r>
          </w:p>
        </w:tc>
        <w:tc>
          <w:tcPr>
            <w:tcW w:w="13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护士鞋</w:t>
            </w:r>
          </w:p>
        </w:tc>
        <w:tc>
          <w:tcPr>
            <w:tcW w:w="97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34-45#</w:t>
            </w:r>
          </w:p>
        </w:tc>
        <w:tc>
          <w:tcPr>
            <w:tcW w:w="4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双</w:t>
            </w:r>
          </w:p>
        </w:tc>
        <w:tc>
          <w:tcPr>
            <w:tcW w:w="4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1</w:t>
            </w:r>
          </w:p>
        </w:tc>
        <w:tc>
          <w:tcPr>
            <w:tcW w:w="6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170</w:t>
            </w:r>
          </w:p>
        </w:tc>
        <w:tc>
          <w:tcPr>
            <w:tcW w:w="693" w:type="pct"/>
            <w:vMerge/>
            <w:tcBorders>
              <w:left w:val="single" w:sz="4" w:space="0" w:color="000000"/>
              <w:right w:val="single" w:sz="4" w:space="0" w:color="000000"/>
            </w:tcBorders>
            <w:shd w:val="clear" w:color="auto" w:fill="auto"/>
            <w:vAlign w:val="center"/>
          </w:tcPr>
          <w:p w:rsidR="00F52E3A" w:rsidRDefault="00F52E3A">
            <w:pPr>
              <w:jc w:val="center"/>
              <w:textAlignment w:val="center"/>
              <w:rPr>
                <w:rFonts w:ascii="仿宋" w:eastAsia="仿宋" w:hAnsi="仿宋" w:cs="仿宋"/>
                <w:sz w:val="22"/>
                <w:szCs w:val="22"/>
              </w:rPr>
            </w:pPr>
          </w:p>
        </w:tc>
      </w:tr>
      <w:tr w:rsidR="00F52E3A">
        <w:trPr>
          <w:trHeight w:val="500"/>
        </w:trPr>
        <w:tc>
          <w:tcPr>
            <w:tcW w:w="411"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19</w:t>
            </w:r>
          </w:p>
        </w:tc>
        <w:tc>
          <w:tcPr>
            <w:tcW w:w="13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护士孕妇服夏装</w:t>
            </w:r>
          </w:p>
        </w:tc>
        <w:tc>
          <w:tcPr>
            <w:tcW w:w="97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S-3XL</w:t>
            </w:r>
          </w:p>
        </w:tc>
        <w:tc>
          <w:tcPr>
            <w:tcW w:w="4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套</w:t>
            </w:r>
          </w:p>
        </w:tc>
        <w:tc>
          <w:tcPr>
            <w:tcW w:w="4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1</w:t>
            </w:r>
          </w:p>
        </w:tc>
        <w:tc>
          <w:tcPr>
            <w:tcW w:w="6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 xml:space="preserve">174 </w:t>
            </w:r>
          </w:p>
        </w:tc>
        <w:tc>
          <w:tcPr>
            <w:tcW w:w="693" w:type="pct"/>
            <w:vMerge/>
            <w:tcBorders>
              <w:left w:val="single" w:sz="4" w:space="0" w:color="000000"/>
              <w:right w:val="single" w:sz="4" w:space="0" w:color="000000"/>
            </w:tcBorders>
            <w:shd w:val="clear" w:color="auto" w:fill="auto"/>
            <w:vAlign w:val="center"/>
          </w:tcPr>
          <w:p w:rsidR="00F52E3A" w:rsidRDefault="00F52E3A">
            <w:pPr>
              <w:jc w:val="center"/>
              <w:textAlignment w:val="center"/>
              <w:rPr>
                <w:rFonts w:ascii="仿宋" w:eastAsia="仿宋" w:hAnsi="仿宋" w:cs="仿宋"/>
                <w:sz w:val="22"/>
                <w:szCs w:val="22"/>
              </w:rPr>
            </w:pPr>
          </w:p>
        </w:tc>
      </w:tr>
      <w:tr w:rsidR="00F52E3A">
        <w:trPr>
          <w:trHeight w:val="500"/>
        </w:trPr>
        <w:tc>
          <w:tcPr>
            <w:tcW w:w="411"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20</w:t>
            </w:r>
          </w:p>
        </w:tc>
        <w:tc>
          <w:tcPr>
            <w:tcW w:w="13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护士孕妇服冬装</w:t>
            </w:r>
          </w:p>
        </w:tc>
        <w:tc>
          <w:tcPr>
            <w:tcW w:w="97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S-3XL</w:t>
            </w:r>
          </w:p>
        </w:tc>
        <w:tc>
          <w:tcPr>
            <w:tcW w:w="4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套</w:t>
            </w:r>
          </w:p>
        </w:tc>
        <w:tc>
          <w:tcPr>
            <w:tcW w:w="4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1</w:t>
            </w:r>
          </w:p>
        </w:tc>
        <w:tc>
          <w:tcPr>
            <w:tcW w:w="6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 xml:space="preserve">185 </w:t>
            </w:r>
          </w:p>
        </w:tc>
        <w:tc>
          <w:tcPr>
            <w:tcW w:w="693" w:type="pct"/>
            <w:vMerge/>
            <w:tcBorders>
              <w:left w:val="single" w:sz="4" w:space="0" w:color="000000"/>
              <w:right w:val="single" w:sz="4" w:space="0" w:color="000000"/>
            </w:tcBorders>
            <w:shd w:val="clear" w:color="auto" w:fill="auto"/>
            <w:vAlign w:val="center"/>
          </w:tcPr>
          <w:p w:rsidR="00F52E3A" w:rsidRDefault="00F52E3A">
            <w:pPr>
              <w:jc w:val="center"/>
              <w:textAlignment w:val="center"/>
              <w:rPr>
                <w:rFonts w:ascii="仿宋" w:eastAsia="仿宋" w:hAnsi="仿宋" w:cs="仿宋"/>
                <w:sz w:val="22"/>
                <w:szCs w:val="22"/>
              </w:rPr>
            </w:pPr>
          </w:p>
        </w:tc>
      </w:tr>
      <w:tr w:rsidR="00F52E3A">
        <w:trPr>
          <w:trHeight w:val="500"/>
        </w:trPr>
        <w:tc>
          <w:tcPr>
            <w:tcW w:w="411"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21</w:t>
            </w:r>
          </w:p>
        </w:tc>
        <w:tc>
          <w:tcPr>
            <w:tcW w:w="13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医生孕妇服夏装</w:t>
            </w:r>
          </w:p>
        </w:tc>
        <w:tc>
          <w:tcPr>
            <w:tcW w:w="9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S-3XL</w:t>
            </w:r>
          </w:p>
        </w:tc>
        <w:tc>
          <w:tcPr>
            <w:tcW w:w="4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件</w:t>
            </w:r>
          </w:p>
        </w:tc>
        <w:tc>
          <w:tcPr>
            <w:tcW w:w="4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1</w:t>
            </w:r>
          </w:p>
        </w:tc>
        <w:tc>
          <w:tcPr>
            <w:tcW w:w="6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 xml:space="preserve">112 </w:t>
            </w:r>
          </w:p>
        </w:tc>
        <w:tc>
          <w:tcPr>
            <w:tcW w:w="693" w:type="pct"/>
            <w:vMerge/>
            <w:tcBorders>
              <w:left w:val="single" w:sz="4" w:space="0" w:color="000000"/>
              <w:right w:val="single" w:sz="4" w:space="0" w:color="000000"/>
            </w:tcBorders>
            <w:shd w:val="clear" w:color="auto" w:fill="auto"/>
            <w:vAlign w:val="center"/>
          </w:tcPr>
          <w:p w:rsidR="00F52E3A" w:rsidRDefault="00F52E3A">
            <w:pPr>
              <w:jc w:val="center"/>
              <w:textAlignment w:val="center"/>
              <w:rPr>
                <w:rFonts w:ascii="仿宋" w:eastAsia="仿宋" w:hAnsi="仿宋" w:cs="仿宋"/>
                <w:sz w:val="22"/>
                <w:szCs w:val="22"/>
              </w:rPr>
            </w:pPr>
          </w:p>
        </w:tc>
      </w:tr>
      <w:tr w:rsidR="00F52E3A">
        <w:trPr>
          <w:trHeight w:val="500"/>
        </w:trPr>
        <w:tc>
          <w:tcPr>
            <w:tcW w:w="411"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22</w:t>
            </w:r>
          </w:p>
        </w:tc>
        <w:tc>
          <w:tcPr>
            <w:tcW w:w="139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医生孕妇服冬装</w:t>
            </w:r>
          </w:p>
        </w:tc>
        <w:tc>
          <w:tcPr>
            <w:tcW w:w="97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S-3XL</w:t>
            </w:r>
          </w:p>
        </w:tc>
        <w:tc>
          <w:tcPr>
            <w:tcW w:w="41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件</w:t>
            </w:r>
          </w:p>
        </w:tc>
        <w:tc>
          <w:tcPr>
            <w:tcW w:w="4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1</w:t>
            </w:r>
          </w:p>
        </w:tc>
        <w:tc>
          <w:tcPr>
            <w:tcW w:w="6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 xml:space="preserve">101 </w:t>
            </w:r>
          </w:p>
        </w:tc>
        <w:tc>
          <w:tcPr>
            <w:tcW w:w="693" w:type="pct"/>
            <w:vMerge/>
            <w:tcBorders>
              <w:left w:val="single" w:sz="4" w:space="0" w:color="000000"/>
              <w:right w:val="single" w:sz="4" w:space="0" w:color="000000"/>
            </w:tcBorders>
            <w:shd w:val="clear" w:color="auto" w:fill="auto"/>
            <w:vAlign w:val="center"/>
          </w:tcPr>
          <w:p w:rsidR="00F52E3A" w:rsidRDefault="00F52E3A">
            <w:pPr>
              <w:jc w:val="center"/>
              <w:textAlignment w:val="center"/>
              <w:rPr>
                <w:rFonts w:ascii="仿宋" w:eastAsia="仿宋" w:hAnsi="仿宋" w:cs="仿宋"/>
                <w:sz w:val="22"/>
                <w:szCs w:val="22"/>
              </w:rPr>
            </w:pPr>
          </w:p>
        </w:tc>
      </w:tr>
      <w:tr w:rsidR="00F52E3A">
        <w:trPr>
          <w:trHeight w:val="500"/>
        </w:trPr>
        <w:tc>
          <w:tcPr>
            <w:tcW w:w="411"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23</w:t>
            </w:r>
          </w:p>
        </w:tc>
        <w:tc>
          <w:tcPr>
            <w:tcW w:w="13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羽绒背心</w:t>
            </w:r>
          </w:p>
        </w:tc>
        <w:tc>
          <w:tcPr>
            <w:tcW w:w="9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S-3XL</w:t>
            </w:r>
          </w:p>
        </w:tc>
        <w:tc>
          <w:tcPr>
            <w:tcW w:w="4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件</w:t>
            </w:r>
          </w:p>
        </w:tc>
        <w:tc>
          <w:tcPr>
            <w:tcW w:w="4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1</w:t>
            </w:r>
          </w:p>
        </w:tc>
        <w:tc>
          <w:tcPr>
            <w:tcW w:w="6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 xml:space="preserve">105 </w:t>
            </w:r>
          </w:p>
        </w:tc>
        <w:tc>
          <w:tcPr>
            <w:tcW w:w="693" w:type="pct"/>
            <w:vMerge/>
            <w:tcBorders>
              <w:left w:val="single" w:sz="4" w:space="0" w:color="000000"/>
              <w:right w:val="single" w:sz="4" w:space="0" w:color="000000"/>
            </w:tcBorders>
            <w:shd w:val="clear" w:color="auto" w:fill="auto"/>
            <w:vAlign w:val="center"/>
          </w:tcPr>
          <w:p w:rsidR="00F52E3A" w:rsidRDefault="00F52E3A">
            <w:pPr>
              <w:jc w:val="center"/>
              <w:textAlignment w:val="center"/>
              <w:rPr>
                <w:rFonts w:ascii="仿宋" w:eastAsia="仿宋" w:hAnsi="仿宋" w:cs="仿宋"/>
                <w:sz w:val="22"/>
                <w:szCs w:val="22"/>
              </w:rPr>
            </w:pPr>
          </w:p>
        </w:tc>
      </w:tr>
      <w:tr w:rsidR="00F52E3A">
        <w:trPr>
          <w:trHeight w:val="500"/>
        </w:trPr>
        <w:tc>
          <w:tcPr>
            <w:tcW w:w="411"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24</w:t>
            </w:r>
          </w:p>
        </w:tc>
        <w:tc>
          <w:tcPr>
            <w:tcW w:w="13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棉被（冬）4斤</w:t>
            </w:r>
          </w:p>
        </w:tc>
        <w:tc>
          <w:tcPr>
            <w:tcW w:w="9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210*150cm</w:t>
            </w:r>
          </w:p>
        </w:tc>
        <w:tc>
          <w:tcPr>
            <w:tcW w:w="4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件</w:t>
            </w:r>
          </w:p>
        </w:tc>
        <w:tc>
          <w:tcPr>
            <w:tcW w:w="4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1</w:t>
            </w:r>
          </w:p>
        </w:tc>
        <w:tc>
          <w:tcPr>
            <w:tcW w:w="6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 xml:space="preserve">110 </w:t>
            </w:r>
          </w:p>
        </w:tc>
        <w:tc>
          <w:tcPr>
            <w:tcW w:w="693" w:type="pct"/>
            <w:vMerge/>
            <w:tcBorders>
              <w:left w:val="single" w:sz="4" w:space="0" w:color="000000"/>
              <w:right w:val="single" w:sz="4" w:space="0" w:color="000000"/>
            </w:tcBorders>
            <w:shd w:val="clear" w:color="auto" w:fill="auto"/>
            <w:vAlign w:val="center"/>
          </w:tcPr>
          <w:p w:rsidR="00F52E3A" w:rsidRDefault="00F52E3A">
            <w:pPr>
              <w:jc w:val="center"/>
              <w:textAlignment w:val="center"/>
              <w:rPr>
                <w:rFonts w:ascii="仿宋" w:eastAsia="仿宋" w:hAnsi="仿宋" w:cs="仿宋"/>
                <w:sz w:val="22"/>
                <w:szCs w:val="22"/>
              </w:rPr>
            </w:pPr>
          </w:p>
        </w:tc>
      </w:tr>
      <w:tr w:rsidR="00F52E3A">
        <w:trPr>
          <w:trHeight w:val="500"/>
        </w:trPr>
        <w:tc>
          <w:tcPr>
            <w:tcW w:w="411"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25</w:t>
            </w:r>
          </w:p>
        </w:tc>
        <w:tc>
          <w:tcPr>
            <w:tcW w:w="13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棉被（夏被）1.6斤</w:t>
            </w:r>
          </w:p>
        </w:tc>
        <w:tc>
          <w:tcPr>
            <w:tcW w:w="9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210*150cm</w:t>
            </w:r>
          </w:p>
        </w:tc>
        <w:tc>
          <w:tcPr>
            <w:tcW w:w="41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件</w:t>
            </w:r>
          </w:p>
        </w:tc>
        <w:tc>
          <w:tcPr>
            <w:tcW w:w="4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1</w:t>
            </w:r>
          </w:p>
        </w:tc>
        <w:tc>
          <w:tcPr>
            <w:tcW w:w="6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 xml:space="preserve">75 </w:t>
            </w:r>
          </w:p>
        </w:tc>
        <w:tc>
          <w:tcPr>
            <w:tcW w:w="693" w:type="pct"/>
            <w:vMerge/>
            <w:tcBorders>
              <w:left w:val="single" w:sz="4" w:space="0" w:color="000000"/>
              <w:right w:val="single" w:sz="4" w:space="0" w:color="000000"/>
            </w:tcBorders>
            <w:shd w:val="clear" w:color="auto" w:fill="auto"/>
            <w:vAlign w:val="center"/>
          </w:tcPr>
          <w:p w:rsidR="00F52E3A" w:rsidRDefault="00F52E3A">
            <w:pPr>
              <w:jc w:val="center"/>
              <w:textAlignment w:val="center"/>
              <w:rPr>
                <w:rFonts w:ascii="仿宋" w:eastAsia="仿宋" w:hAnsi="仿宋" w:cs="仿宋"/>
                <w:sz w:val="22"/>
                <w:szCs w:val="22"/>
              </w:rPr>
            </w:pPr>
          </w:p>
        </w:tc>
      </w:tr>
      <w:tr w:rsidR="00F52E3A">
        <w:trPr>
          <w:trHeight w:val="500"/>
        </w:trPr>
        <w:tc>
          <w:tcPr>
            <w:tcW w:w="411"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26</w:t>
            </w:r>
          </w:p>
        </w:tc>
        <w:tc>
          <w:tcPr>
            <w:tcW w:w="13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棉垫</w:t>
            </w:r>
          </w:p>
        </w:tc>
        <w:tc>
          <w:tcPr>
            <w:tcW w:w="9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196*87</w:t>
            </w:r>
          </w:p>
        </w:tc>
        <w:tc>
          <w:tcPr>
            <w:tcW w:w="41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件</w:t>
            </w:r>
          </w:p>
        </w:tc>
        <w:tc>
          <w:tcPr>
            <w:tcW w:w="4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1</w:t>
            </w:r>
          </w:p>
        </w:tc>
        <w:tc>
          <w:tcPr>
            <w:tcW w:w="6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 xml:space="preserve">105 </w:t>
            </w:r>
          </w:p>
        </w:tc>
        <w:tc>
          <w:tcPr>
            <w:tcW w:w="693" w:type="pct"/>
            <w:vMerge/>
            <w:tcBorders>
              <w:left w:val="single" w:sz="4" w:space="0" w:color="000000"/>
              <w:right w:val="single" w:sz="4" w:space="0" w:color="000000"/>
            </w:tcBorders>
            <w:shd w:val="clear" w:color="auto" w:fill="auto"/>
            <w:vAlign w:val="center"/>
          </w:tcPr>
          <w:p w:rsidR="00F52E3A" w:rsidRDefault="00F52E3A">
            <w:pPr>
              <w:jc w:val="center"/>
              <w:textAlignment w:val="center"/>
              <w:rPr>
                <w:rFonts w:ascii="仿宋" w:eastAsia="仿宋" w:hAnsi="仿宋" w:cs="仿宋"/>
                <w:sz w:val="22"/>
                <w:szCs w:val="22"/>
              </w:rPr>
            </w:pPr>
          </w:p>
        </w:tc>
      </w:tr>
      <w:tr w:rsidR="00F52E3A">
        <w:trPr>
          <w:trHeight w:val="500"/>
        </w:trPr>
        <w:tc>
          <w:tcPr>
            <w:tcW w:w="411"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27</w:t>
            </w:r>
          </w:p>
        </w:tc>
        <w:tc>
          <w:tcPr>
            <w:tcW w:w="13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1"/>
                <w:szCs w:val="21"/>
              </w:rPr>
            </w:pPr>
            <w:r>
              <w:rPr>
                <w:rFonts w:ascii="仿宋" w:eastAsia="仿宋" w:hAnsi="仿宋" w:cs="仿宋" w:hint="eastAsia"/>
                <w:sz w:val="22"/>
                <w:szCs w:val="22"/>
              </w:rPr>
              <w:t>枕芯</w:t>
            </w:r>
          </w:p>
        </w:tc>
        <w:tc>
          <w:tcPr>
            <w:tcW w:w="9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65*42cm</w:t>
            </w:r>
          </w:p>
        </w:tc>
        <w:tc>
          <w:tcPr>
            <w:tcW w:w="41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件</w:t>
            </w:r>
          </w:p>
        </w:tc>
        <w:tc>
          <w:tcPr>
            <w:tcW w:w="4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1</w:t>
            </w:r>
          </w:p>
        </w:tc>
        <w:tc>
          <w:tcPr>
            <w:tcW w:w="6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 xml:space="preserve">55 </w:t>
            </w:r>
          </w:p>
        </w:tc>
        <w:tc>
          <w:tcPr>
            <w:tcW w:w="693" w:type="pct"/>
            <w:vMerge/>
            <w:tcBorders>
              <w:left w:val="single" w:sz="4" w:space="0" w:color="000000"/>
              <w:right w:val="single" w:sz="4" w:space="0" w:color="000000"/>
            </w:tcBorders>
            <w:shd w:val="clear" w:color="auto" w:fill="auto"/>
            <w:vAlign w:val="center"/>
          </w:tcPr>
          <w:p w:rsidR="00F52E3A" w:rsidRDefault="00F52E3A">
            <w:pPr>
              <w:jc w:val="center"/>
              <w:textAlignment w:val="center"/>
              <w:rPr>
                <w:rFonts w:ascii="仿宋" w:eastAsia="仿宋" w:hAnsi="仿宋" w:cs="仿宋"/>
                <w:sz w:val="22"/>
                <w:szCs w:val="22"/>
              </w:rPr>
            </w:pPr>
          </w:p>
        </w:tc>
      </w:tr>
      <w:tr w:rsidR="00F52E3A">
        <w:trPr>
          <w:trHeight w:val="500"/>
        </w:trPr>
        <w:tc>
          <w:tcPr>
            <w:tcW w:w="411"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lastRenderedPageBreak/>
              <w:t>28</w:t>
            </w:r>
          </w:p>
        </w:tc>
        <w:tc>
          <w:tcPr>
            <w:tcW w:w="13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1"/>
                <w:szCs w:val="21"/>
              </w:rPr>
            </w:pPr>
            <w:r>
              <w:rPr>
                <w:rFonts w:ascii="仿宋" w:eastAsia="仿宋" w:hAnsi="仿宋" w:cs="仿宋" w:hint="eastAsia"/>
                <w:sz w:val="22"/>
                <w:szCs w:val="22"/>
              </w:rPr>
              <w:t>翻身枕</w:t>
            </w:r>
          </w:p>
        </w:tc>
        <w:tc>
          <w:tcPr>
            <w:tcW w:w="9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rPr>
              <w:t>50*25*15cm</w:t>
            </w:r>
          </w:p>
        </w:tc>
        <w:tc>
          <w:tcPr>
            <w:tcW w:w="41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个</w:t>
            </w:r>
          </w:p>
        </w:tc>
        <w:tc>
          <w:tcPr>
            <w:tcW w:w="4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1</w:t>
            </w:r>
          </w:p>
        </w:tc>
        <w:tc>
          <w:tcPr>
            <w:tcW w:w="6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 xml:space="preserve">32 </w:t>
            </w:r>
          </w:p>
        </w:tc>
        <w:tc>
          <w:tcPr>
            <w:tcW w:w="693" w:type="pct"/>
            <w:vMerge/>
            <w:tcBorders>
              <w:left w:val="single" w:sz="4" w:space="0" w:color="000000"/>
              <w:right w:val="single" w:sz="4" w:space="0" w:color="000000"/>
            </w:tcBorders>
            <w:shd w:val="clear" w:color="auto" w:fill="auto"/>
            <w:vAlign w:val="center"/>
          </w:tcPr>
          <w:p w:rsidR="00F52E3A" w:rsidRDefault="00F52E3A">
            <w:pPr>
              <w:jc w:val="center"/>
              <w:textAlignment w:val="center"/>
              <w:rPr>
                <w:rFonts w:ascii="仿宋" w:eastAsia="仿宋" w:hAnsi="仿宋" w:cs="仿宋"/>
                <w:sz w:val="22"/>
                <w:szCs w:val="22"/>
              </w:rPr>
            </w:pPr>
          </w:p>
        </w:tc>
      </w:tr>
      <w:tr w:rsidR="00F52E3A">
        <w:trPr>
          <w:trHeight w:val="500"/>
        </w:trPr>
        <w:tc>
          <w:tcPr>
            <w:tcW w:w="411"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29</w:t>
            </w:r>
          </w:p>
        </w:tc>
        <w:tc>
          <w:tcPr>
            <w:tcW w:w="13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妇产科孕妇裙</w:t>
            </w:r>
          </w:p>
        </w:tc>
        <w:tc>
          <w:tcPr>
            <w:tcW w:w="9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rPr>
              <w:t>S-3XL</w:t>
            </w:r>
          </w:p>
        </w:tc>
        <w:tc>
          <w:tcPr>
            <w:tcW w:w="41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件</w:t>
            </w:r>
          </w:p>
        </w:tc>
        <w:tc>
          <w:tcPr>
            <w:tcW w:w="4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1</w:t>
            </w:r>
          </w:p>
        </w:tc>
        <w:tc>
          <w:tcPr>
            <w:tcW w:w="6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 xml:space="preserve">88 </w:t>
            </w:r>
          </w:p>
        </w:tc>
        <w:tc>
          <w:tcPr>
            <w:tcW w:w="693" w:type="pct"/>
            <w:vMerge/>
            <w:tcBorders>
              <w:left w:val="single" w:sz="4" w:space="0" w:color="000000"/>
              <w:right w:val="single" w:sz="4" w:space="0" w:color="000000"/>
            </w:tcBorders>
            <w:shd w:val="clear" w:color="auto" w:fill="auto"/>
            <w:vAlign w:val="center"/>
          </w:tcPr>
          <w:p w:rsidR="00F52E3A" w:rsidRDefault="00F52E3A">
            <w:pPr>
              <w:jc w:val="center"/>
              <w:textAlignment w:val="center"/>
              <w:rPr>
                <w:rFonts w:ascii="仿宋" w:eastAsia="仿宋" w:hAnsi="仿宋" w:cs="仿宋"/>
                <w:sz w:val="22"/>
                <w:szCs w:val="22"/>
              </w:rPr>
            </w:pPr>
          </w:p>
        </w:tc>
      </w:tr>
      <w:tr w:rsidR="00F52E3A">
        <w:trPr>
          <w:trHeight w:val="500"/>
        </w:trPr>
        <w:tc>
          <w:tcPr>
            <w:tcW w:w="411"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30</w:t>
            </w:r>
          </w:p>
        </w:tc>
        <w:tc>
          <w:tcPr>
            <w:tcW w:w="13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婴儿专用被套</w:t>
            </w:r>
          </w:p>
        </w:tc>
        <w:tc>
          <w:tcPr>
            <w:tcW w:w="97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rPr>
              <w:t>90*90</w:t>
            </w:r>
          </w:p>
        </w:tc>
        <w:tc>
          <w:tcPr>
            <w:tcW w:w="4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件</w:t>
            </w:r>
          </w:p>
        </w:tc>
        <w:tc>
          <w:tcPr>
            <w:tcW w:w="4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1</w:t>
            </w:r>
          </w:p>
        </w:tc>
        <w:tc>
          <w:tcPr>
            <w:tcW w:w="6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 xml:space="preserve">44 </w:t>
            </w:r>
          </w:p>
        </w:tc>
        <w:tc>
          <w:tcPr>
            <w:tcW w:w="693" w:type="pct"/>
            <w:vMerge/>
            <w:tcBorders>
              <w:left w:val="single" w:sz="4" w:space="0" w:color="000000"/>
              <w:right w:val="single" w:sz="4" w:space="0" w:color="000000"/>
            </w:tcBorders>
            <w:shd w:val="clear" w:color="auto" w:fill="auto"/>
            <w:vAlign w:val="center"/>
          </w:tcPr>
          <w:p w:rsidR="00F52E3A" w:rsidRDefault="00F52E3A">
            <w:pPr>
              <w:jc w:val="center"/>
              <w:textAlignment w:val="center"/>
              <w:rPr>
                <w:rFonts w:ascii="仿宋" w:eastAsia="仿宋" w:hAnsi="仿宋" w:cs="仿宋"/>
                <w:sz w:val="22"/>
                <w:szCs w:val="22"/>
              </w:rPr>
            </w:pPr>
          </w:p>
        </w:tc>
      </w:tr>
      <w:tr w:rsidR="00F52E3A">
        <w:trPr>
          <w:trHeight w:val="500"/>
        </w:trPr>
        <w:tc>
          <w:tcPr>
            <w:tcW w:w="411"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31</w:t>
            </w:r>
          </w:p>
        </w:tc>
        <w:tc>
          <w:tcPr>
            <w:tcW w:w="13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婴儿专用被芯</w:t>
            </w:r>
          </w:p>
        </w:tc>
        <w:tc>
          <w:tcPr>
            <w:tcW w:w="97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rPr>
              <w:t>85*85</w:t>
            </w:r>
          </w:p>
        </w:tc>
        <w:tc>
          <w:tcPr>
            <w:tcW w:w="4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件</w:t>
            </w:r>
          </w:p>
        </w:tc>
        <w:tc>
          <w:tcPr>
            <w:tcW w:w="4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1</w:t>
            </w:r>
          </w:p>
        </w:tc>
        <w:tc>
          <w:tcPr>
            <w:tcW w:w="6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 xml:space="preserve">42 </w:t>
            </w:r>
          </w:p>
        </w:tc>
        <w:tc>
          <w:tcPr>
            <w:tcW w:w="693" w:type="pct"/>
            <w:vMerge/>
            <w:tcBorders>
              <w:left w:val="single" w:sz="4" w:space="0" w:color="000000"/>
              <w:right w:val="single" w:sz="4" w:space="0" w:color="000000"/>
            </w:tcBorders>
            <w:shd w:val="clear" w:color="auto" w:fill="auto"/>
            <w:vAlign w:val="center"/>
          </w:tcPr>
          <w:p w:rsidR="00F52E3A" w:rsidRDefault="00F52E3A">
            <w:pPr>
              <w:jc w:val="center"/>
              <w:textAlignment w:val="center"/>
              <w:rPr>
                <w:rFonts w:ascii="仿宋" w:eastAsia="仿宋" w:hAnsi="仿宋" w:cs="仿宋"/>
                <w:sz w:val="22"/>
                <w:szCs w:val="22"/>
              </w:rPr>
            </w:pPr>
          </w:p>
        </w:tc>
      </w:tr>
      <w:tr w:rsidR="00F52E3A">
        <w:trPr>
          <w:trHeight w:val="500"/>
        </w:trPr>
        <w:tc>
          <w:tcPr>
            <w:tcW w:w="411"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32</w:t>
            </w:r>
          </w:p>
        </w:tc>
        <w:tc>
          <w:tcPr>
            <w:tcW w:w="13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手术室被芯</w:t>
            </w:r>
          </w:p>
        </w:tc>
        <w:tc>
          <w:tcPr>
            <w:tcW w:w="97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100*100</w:t>
            </w:r>
          </w:p>
        </w:tc>
        <w:tc>
          <w:tcPr>
            <w:tcW w:w="4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件</w:t>
            </w:r>
          </w:p>
        </w:tc>
        <w:tc>
          <w:tcPr>
            <w:tcW w:w="4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1</w:t>
            </w:r>
          </w:p>
        </w:tc>
        <w:tc>
          <w:tcPr>
            <w:tcW w:w="6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 xml:space="preserve">75 </w:t>
            </w:r>
          </w:p>
        </w:tc>
        <w:tc>
          <w:tcPr>
            <w:tcW w:w="693" w:type="pct"/>
            <w:vMerge/>
            <w:tcBorders>
              <w:left w:val="single" w:sz="4" w:space="0" w:color="000000"/>
              <w:right w:val="single" w:sz="4" w:space="0" w:color="000000"/>
            </w:tcBorders>
            <w:shd w:val="clear" w:color="auto" w:fill="auto"/>
            <w:vAlign w:val="center"/>
          </w:tcPr>
          <w:p w:rsidR="00F52E3A" w:rsidRDefault="00F52E3A">
            <w:pPr>
              <w:jc w:val="center"/>
              <w:textAlignment w:val="center"/>
              <w:rPr>
                <w:rFonts w:ascii="仿宋" w:eastAsia="仿宋" w:hAnsi="仿宋" w:cs="仿宋"/>
                <w:sz w:val="22"/>
                <w:szCs w:val="22"/>
              </w:rPr>
            </w:pPr>
          </w:p>
        </w:tc>
      </w:tr>
      <w:tr w:rsidR="00F52E3A">
        <w:trPr>
          <w:trHeight w:val="500"/>
        </w:trPr>
        <w:tc>
          <w:tcPr>
            <w:tcW w:w="411"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33</w:t>
            </w:r>
          </w:p>
        </w:tc>
        <w:tc>
          <w:tcPr>
            <w:tcW w:w="13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手术室大被芯</w:t>
            </w:r>
          </w:p>
        </w:tc>
        <w:tc>
          <w:tcPr>
            <w:tcW w:w="97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100*200</w:t>
            </w:r>
          </w:p>
        </w:tc>
        <w:tc>
          <w:tcPr>
            <w:tcW w:w="4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件</w:t>
            </w:r>
          </w:p>
        </w:tc>
        <w:tc>
          <w:tcPr>
            <w:tcW w:w="4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1</w:t>
            </w:r>
          </w:p>
        </w:tc>
        <w:tc>
          <w:tcPr>
            <w:tcW w:w="6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 xml:space="preserve">97 </w:t>
            </w:r>
          </w:p>
        </w:tc>
        <w:tc>
          <w:tcPr>
            <w:tcW w:w="693" w:type="pct"/>
            <w:vMerge/>
            <w:tcBorders>
              <w:left w:val="single" w:sz="4" w:space="0" w:color="000000"/>
              <w:right w:val="single" w:sz="4" w:space="0" w:color="000000"/>
            </w:tcBorders>
            <w:shd w:val="clear" w:color="auto" w:fill="auto"/>
            <w:vAlign w:val="center"/>
          </w:tcPr>
          <w:p w:rsidR="00F52E3A" w:rsidRDefault="00F52E3A">
            <w:pPr>
              <w:jc w:val="center"/>
              <w:textAlignment w:val="center"/>
              <w:rPr>
                <w:rFonts w:ascii="仿宋" w:eastAsia="仿宋" w:hAnsi="仿宋" w:cs="仿宋"/>
                <w:sz w:val="22"/>
                <w:szCs w:val="22"/>
              </w:rPr>
            </w:pPr>
          </w:p>
        </w:tc>
      </w:tr>
      <w:tr w:rsidR="00F52E3A">
        <w:trPr>
          <w:trHeight w:val="500"/>
        </w:trPr>
        <w:tc>
          <w:tcPr>
            <w:tcW w:w="411"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34</w:t>
            </w:r>
          </w:p>
        </w:tc>
        <w:tc>
          <w:tcPr>
            <w:tcW w:w="13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短袖洗手衣</w:t>
            </w:r>
          </w:p>
        </w:tc>
        <w:tc>
          <w:tcPr>
            <w:tcW w:w="97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S-3XL</w:t>
            </w:r>
          </w:p>
        </w:tc>
        <w:tc>
          <w:tcPr>
            <w:tcW w:w="4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套</w:t>
            </w:r>
          </w:p>
        </w:tc>
        <w:tc>
          <w:tcPr>
            <w:tcW w:w="4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1</w:t>
            </w:r>
          </w:p>
        </w:tc>
        <w:tc>
          <w:tcPr>
            <w:tcW w:w="6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 xml:space="preserve">130 </w:t>
            </w:r>
          </w:p>
        </w:tc>
        <w:tc>
          <w:tcPr>
            <w:tcW w:w="693" w:type="pct"/>
            <w:vMerge/>
            <w:tcBorders>
              <w:left w:val="single" w:sz="4" w:space="0" w:color="000000"/>
              <w:right w:val="single" w:sz="4" w:space="0" w:color="000000"/>
            </w:tcBorders>
            <w:shd w:val="clear" w:color="auto" w:fill="auto"/>
            <w:vAlign w:val="center"/>
          </w:tcPr>
          <w:p w:rsidR="00F52E3A" w:rsidRDefault="00F52E3A">
            <w:pPr>
              <w:jc w:val="center"/>
              <w:textAlignment w:val="center"/>
              <w:rPr>
                <w:rFonts w:ascii="仿宋" w:eastAsia="仿宋" w:hAnsi="仿宋" w:cs="仿宋"/>
                <w:sz w:val="22"/>
                <w:szCs w:val="22"/>
              </w:rPr>
            </w:pPr>
          </w:p>
        </w:tc>
      </w:tr>
      <w:tr w:rsidR="00F52E3A">
        <w:trPr>
          <w:trHeight w:val="500"/>
        </w:trPr>
        <w:tc>
          <w:tcPr>
            <w:tcW w:w="411"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35</w:t>
            </w:r>
          </w:p>
        </w:tc>
        <w:tc>
          <w:tcPr>
            <w:tcW w:w="13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rPr>
            </w:pPr>
            <w:r>
              <w:rPr>
                <w:rFonts w:ascii="仿宋" w:eastAsia="仿宋" w:hAnsi="仿宋" w:cs="仿宋" w:hint="eastAsia"/>
                <w:sz w:val="22"/>
                <w:szCs w:val="22"/>
              </w:rPr>
              <w:t>长袖洗手衣</w:t>
            </w:r>
          </w:p>
        </w:tc>
        <w:tc>
          <w:tcPr>
            <w:tcW w:w="97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jc w:val="center"/>
              <w:textAlignment w:val="center"/>
              <w:rPr>
                <w:rFonts w:ascii="仿宋" w:eastAsia="仿宋" w:hAnsi="仿宋" w:cs="仿宋"/>
              </w:rPr>
            </w:pPr>
            <w:r>
              <w:rPr>
                <w:rFonts w:ascii="仿宋" w:eastAsia="仿宋" w:hAnsi="仿宋" w:cs="仿宋" w:hint="eastAsia"/>
                <w:sz w:val="22"/>
                <w:szCs w:val="22"/>
              </w:rPr>
              <w:t>S-3XL</w:t>
            </w:r>
          </w:p>
        </w:tc>
        <w:tc>
          <w:tcPr>
            <w:tcW w:w="4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套</w:t>
            </w:r>
          </w:p>
        </w:tc>
        <w:tc>
          <w:tcPr>
            <w:tcW w:w="4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1</w:t>
            </w:r>
          </w:p>
        </w:tc>
        <w:tc>
          <w:tcPr>
            <w:tcW w:w="6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 xml:space="preserve">141 </w:t>
            </w:r>
          </w:p>
        </w:tc>
        <w:tc>
          <w:tcPr>
            <w:tcW w:w="693" w:type="pct"/>
            <w:vMerge/>
            <w:tcBorders>
              <w:left w:val="single" w:sz="4" w:space="0" w:color="000000"/>
              <w:right w:val="single" w:sz="4" w:space="0" w:color="000000"/>
            </w:tcBorders>
            <w:shd w:val="clear" w:color="auto" w:fill="auto"/>
            <w:vAlign w:val="center"/>
          </w:tcPr>
          <w:p w:rsidR="00F52E3A" w:rsidRDefault="00F52E3A">
            <w:pPr>
              <w:jc w:val="center"/>
              <w:textAlignment w:val="center"/>
              <w:rPr>
                <w:rFonts w:ascii="仿宋" w:eastAsia="仿宋" w:hAnsi="仿宋" w:cs="仿宋"/>
                <w:sz w:val="22"/>
                <w:szCs w:val="22"/>
              </w:rPr>
            </w:pPr>
          </w:p>
        </w:tc>
      </w:tr>
      <w:tr w:rsidR="00F52E3A">
        <w:trPr>
          <w:trHeight w:val="500"/>
        </w:trPr>
        <w:tc>
          <w:tcPr>
            <w:tcW w:w="411"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36</w:t>
            </w:r>
          </w:p>
        </w:tc>
        <w:tc>
          <w:tcPr>
            <w:tcW w:w="13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rPr>
            </w:pPr>
            <w:r>
              <w:rPr>
                <w:rFonts w:ascii="仿宋" w:eastAsia="仿宋" w:hAnsi="仿宋" w:cs="仿宋" w:hint="eastAsia"/>
                <w:sz w:val="22"/>
                <w:szCs w:val="22"/>
              </w:rPr>
              <w:t>三防手术衣</w:t>
            </w:r>
          </w:p>
        </w:tc>
        <w:tc>
          <w:tcPr>
            <w:tcW w:w="97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jc w:val="center"/>
              <w:textAlignment w:val="center"/>
              <w:rPr>
                <w:rFonts w:ascii="仿宋" w:eastAsia="仿宋" w:hAnsi="仿宋" w:cs="仿宋"/>
              </w:rPr>
            </w:pPr>
            <w:r>
              <w:rPr>
                <w:rFonts w:ascii="仿宋" w:eastAsia="仿宋" w:hAnsi="仿宋" w:cs="仿宋" w:hint="eastAsia"/>
                <w:sz w:val="22"/>
                <w:szCs w:val="22"/>
              </w:rPr>
              <w:t>S-3XL</w:t>
            </w:r>
          </w:p>
        </w:tc>
        <w:tc>
          <w:tcPr>
            <w:tcW w:w="4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件</w:t>
            </w:r>
          </w:p>
        </w:tc>
        <w:tc>
          <w:tcPr>
            <w:tcW w:w="4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1</w:t>
            </w:r>
          </w:p>
        </w:tc>
        <w:tc>
          <w:tcPr>
            <w:tcW w:w="6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 xml:space="preserve">116 </w:t>
            </w:r>
          </w:p>
        </w:tc>
        <w:tc>
          <w:tcPr>
            <w:tcW w:w="693" w:type="pct"/>
            <w:vMerge/>
            <w:tcBorders>
              <w:left w:val="single" w:sz="4" w:space="0" w:color="000000"/>
              <w:right w:val="single" w:sz="4" w:space="0" w:color="000000"/>
            </w:tcBorders>
            <w:shd w:val="clear" w:color="auto" w:fill="auto"/>
            <w:vAlign w:val="center"/>
          </w:tcPr>
          <w:p w:rsidR="00F52E3A" w:rsidRDefault="00F52E3A">
            <w:pPr>
              <w:jc w:val="center"/>
              <w:textAlignment w:val="center"/>
              <w:rPr>
                <w:rFonts w:ascii="仿宋" w:eastAsia="仿宋" w:hAnsi="仿宋" w:cs="仿宋"/>
                <w:sz w:val="22"/>
                <w:szCs w:val="22"/>
              </w:rPr>
            </w:pPr>
          </w:p>
        </w:tc>
      </w:tr>
      <w:tr w:rsidR="00F52E3A">
        <w:trPr>
          <w:trHeight w:val="500"/>
        </w:trPr>
        <w:tc>
          <w:tcPr>
            <w:tcW w:w="411"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37</w:t>
            </w:r>
          </w:p>
        </w:tc>
        <w:tc>
          <w:tcPr>
            <w:tcW w:w="13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rPr>
            </w:pPr>
            <w:r>
              <w:rPr>
                <w:rFonts w:ascii="仿宋" w:eastAsia="仿宋" w:hAnsi="仿宋" w:cs="仿宋" w:hint="eastAsia"/>
                <w:sz w:val="22"/>
                <w:szCs w:val="22"/>
              </w:rPr>
              <w:t>探视服</w:t>
            </w:r>
          </w:p>
        </w:tc>
        <w:tc>
          <w:tcPr>
            <w:tcW w:w="97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jc w:val="center"/>
              <w:textAlignment w:val="center"/>
              <w:rPr>
                <w:rFonts w:ascii="仿宋" w:eastAsia="仿宋" w:hAnsi="仿宋" w:cs="仿宋"/>
              </w:rPr>
            </w:pPr>
            <w:r>
              <w:rPr>
                <w:rFonts w:ascii="仿宋" w:eastAsia="仿宋" w:hAnsi="仿宋" w:cs="仿宋" w:hint="eastAsia"/>
                <w:sz w:val="22"/>
                <w:szCs w:val="22"/>
              </w:rPr>
              <w:t>L-XL</w:t>
            </w:r>
          </w:p>
        </w:tc>
        <w:tc>
          <w:tcPr>
            <w:tcW w:w="4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件</w:t>
            </w:r>
          </w:p>
        </w:tc>
        <w:tc>
          <w:tcPr>
            <w:tcW w:w="4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1</w:t>
            </w:r>
          </w:p>
        </w:tc>
        <w:tc>
          <w:tcPr>
            <w:tcW w:w="6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 xml:space="preserve">97 </w:t>
            </w:r>
          </w:p>
        </w:tc>
        <w:tc>
          <w:tcPr>
            <w:tcW w:w="693" w:type="pct"/>
            <w:vMerge/>
            <w:tcBorders>
              <w:left w:val="single" w:sz="4" w:space="0" w:color="000000"/>
              <w:right w:val="single" w:sz="4" w:space="0" w:color="000000"/>
            </w:tcBorders>
            <w:shd w:val="clear" w:color="auto" w:fill="auto"/>
            <w:vAlign w:val="center"/>
          </w:tcPr>
          <w:p w:rsidR="00F52E3A" w:rsidRDefault="00F52E3A">
            <w:pPr>
              <w:jc w:val="center"/>
              <w:textAlignment w:val="center"/>
              <w:rPr>
                <w:rFonts w:ascii="仿宋" w:eastAsia="仿宋" w:hAnsi="仿宋" w:cs="仿宋"/>
                <w:sz w:val="22"/>
                <w:szCs w:val="22"/>
              </w:rPr>
            </w:pPr>
          </w:p>
        </w:tc>
      </w:tr>
      <w:tr w:rsidR="00F52E3A">
        <w:trPr>
          <w:trHeight w:val="500"/>
        </w:trPr>
        <w:tc>
          <w:tcPr>
            <w:tcW w:w="411"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38</w:t>
            </w:r>
          </w:p>
        </w:tc>
        <w:tc>
          <w:tcPr>
            <w:tcW w:w="13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中单 单层</w:t>
            </w:r>
          </w:p>
        </w:tc>
        <w:tc>
          <w:tcPr>
            <w:tcW w:w="9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160*200</w:t>
            </w:r>
          </w:p>
        </w:tc>
        <w:tc>
          <w:tcPr>
            <w:tcW w:w="4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个</w:t>
            </w:r>
          </w:p>
        </w:tc>
        <w:tc>
          <w:tcPr>
            <w:tcW w:w="4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1</w:t>
            </w:r>
          </w:p>
        </w:tc>
        <w:tc>
          <w:tcPr>
            <w:tcW w:w="6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 xml:space="preserve">72 </w:t>
            </w:r>
          </w:p>
        </w:tc>
        <w:tc>
          <w:tcPr>
            <w:tcW w:w="693" w:type="pct"/>
            <w:vMerge/>
            <w:tcBorders>
              <w:left w:val="single" w:sz="4" w:space="0" w:color="000000"/>
              <w:right w:val="single" w:sz="4" w:space="0" w:color="000000"/>
            </w:tcBorders>
            <w:shd w:val="clear" w:color="auto" w:fill="auto"/>
            <w:vAlign w:val="center"/>
          </w:tcPr>
          <w:p w:rsidR="00F52E3A" w:rsidRDefault="00F52E3A">
            <w:pPr>
              <w:jc w:val="center"/>
              <w:textAlignment w:val="center"/>
              <w:rPr>
                <w:rFonts w:ascii="仿宋" w:eastAsia="仿宋" w:hAnsi="仿宋" w:cs="仿宋"/>
                <w:sz w:val="22"/>
                <w:szCs w:val="22"/>
              </w:rPr>
            </w:pPr>
          </w:p>
        </w:tc>
      </w:tr>
      <w:tr w:rsidR="00F52E3A">
        <w:trPr>
          <w:trHeight w:val="500"/>
        </w:trPr>
        <w:tc>
          <w:tcPr>
            <w:tcW w:w="411"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39</w:t>
            </w:r>
          </w:p>
        </w:tc>
        <w:tc>
          <w:tcPr>
            <w:tcW w:w="13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双层小治疗巾</w:t>
            </w:r>
          </w:p>
        </w:tc>
        <w:tc>
          <w:tcPr>
            <w:tcW w:w="9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80*50</w:t>
            </w:r>
          </w:p>
        </w:tc>
        <w:tc>
          <w:tcPr>
            <w:tcW w:w="4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个</w:t>
            </w:r>
          </w:p>
        </w:tc>
        <w:tc>
          <w:tcPr>
            <w:tcW w:w="4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1</w:t>
            </w:r>
          </w:p>
        </w:tc>
        <w:tc>
          <w:tcPr>
            <w:tcW w:w="6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 xml:space="preserve">22 </w:t>
            </w:r>
          </w:p>
        </w:tc>
        <w:tc>
          <w:tcPr>
            <w:tcW w:w="693" w:type="pct"/>
            <w:vMerge/>
            <w:tcBorders>
              <w:left w:val="single" w:sz="4" w:space="0" w:color="000000"/>
              <w:right w:val="single" w:sz="4" w:space="0" w:color="000000"/>
            </w:tcBorders>
            <w:shd w:val="clear" w:color="auto" w:fill="auto"/>
            <w:vAlign w:val="center"/>
          </w:tcPr>
          <w:p w:rsidR="00F52E3A" w:rsidRDefault="00F52E3A">
            <w:pPr>
              <w:jc w:val="center"/>
              <w:textAlignment w:val="center"/>
              <w:rPr>
                <w:rFonts w:ascii="仿宋" w:eastAsia="仿宋" w:hAnsi="仿宋" w:cs="仿宋"/>
                <w:sz w:val="22"/>
                <w:szCs w:val="22"/>
              </w:rPr>
            </w:pPr>
          </w:p>
        </w:tc>
      </w:tr>
      <w:tr w:rsidR="00F52E3A">
        <w:trPr>
          <w:trHeight w:val="500"/>
        </w:trPr>
        <w:tc>
          <w:tcPr>
            <w:tcW w:w="411"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40</w:t>
            </w:r>
          </w:p>
        </w:tc>
        <w:tc>
          <w:tcPr>
            <w:tcW w:w="13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小孔巾 双层</w:t>
            </w:r>
          </w:p>
        </w:tc>
        <w:tc>
          <w:tcPr>
            <w:tcW w:w="9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90*90</w:t>
            </w:r>
          </w:p>
        </w:tc>
        <w:tc>
          <w:tcPr>
            <w:tcW w:w="4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个</w:t>
            </w:r>
          </w:p>
        </w:tc>
        <w:tc>
          <w:tcPr>
            <w:tcW w:w="4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1</w:t>
            </w:r>
          </w:p>
        </w:tc>
        <w:tc>
          <w:tcPr>
            <w:tcW w:w="6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 xml:space="preserve">55 </w:t>
            </w:r>
          </w:p>
        </w:tc>
        <w:tc>
          <w:tcPr>
            <w:tcW w:w="693" w:type="pct"/>
            <w:vMerge/>
            <w:tcBorders>
              <w:left w:val="single" w:sz="4" w:space="0" w:color="000000"/>
              <w:right w:val="single" w:sz="4" w:space="0" w:color="000000"/>
            </w:tcBorders>
            <w:shd w:val="clear" w:color="auto" w:fill="auto"/>
            <w:vAlign w:val="center"/>
          </w:tcPr>
          <w:p w:rsidR="00F52E3A" w:rsidRDefault="00F52E3A">
            <w:pPr>
              <w:jc w:val="center"/>
              <w:textAlignment w:val="center"/>
              <w:rPr>
                <w:rFonts w:ascii="仿宋" w:eastAsia="仿宋" w:hAnsi="仿宋" w:cs="仿宋"/>
                <w:sz w:val="22"/>
                <w:szCs w:val="22"/>
              </w:rPr>
            </w:pPr>
          </w:p>
        </w:tc>
      </w:tr>
      <w:tr w:rsidR="00F52E3A">
        <w:trPr>
          <w:trHeight w:val="500"/>
        </w:trPr>
        <w:tc>
          <w:tcPr>
            <w:tcW w:w="411"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41</w:t>
            </w:r>
          </w:p>
        </w:tc>
        <w:tc>
          <w:tcPr>
            <w:tcW w:w="13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双层台布</w:t>
            </w:r>
          </w:p>
        </w:tc>
        <w:tc>
          <w:tcPr>
            <w:tcW w:w="9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180*200</w:t>
            </w:r>
          </w:p>
        </w:tc>
        <w:tc>
          <w:tcPr>
            <w:tcW w:w="4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个</w:t>
            </w:r>
          </w:p>
        </w:tc>
        <w:tc>
          <w:tcPr>
            <w:tcW w:w="4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1</w:t>
            </w:r>
          </w:p>
        </w:tc>
        <w:tc>
          <w:tcPr>
            <w:tcW w:w="6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 xml:space="preserve">138 </w:t>
            </w:r>
          </w:p>
        </w:tc>
        <w:tc>
          <w:tcPr>
            <w:tcW w:w="693" w:type="pct"/>
            <w:vMerge/>
            <w:tcBorders>
              <w:left w:val="single" w:sz="4" w:space="0" w:color="000000"/>
              <w:right w:val="single" w:sz="4" w:space="0" w:color="000000"/>
            </w:tcBorders>
            <w:shd w:val="clear" w:color="auto" w:fill="auto"/>
            <w:vAlign w:val="center"/>
          </w:tcPr>
          <w:p w:rsidR="00F52E3A" w:rsidRDefault="00F52E3A">
            <w:pPr>
              <w:jc w:val="center"/>
              <w:textAlignment w:val="center"/>
              <w:rPr>
                <w:rFonts w:ascii="仿宋" w:eastAsia="仿宋" w:hAnsi="仿宋" w:cs="仿宋"/>
                <w:sz w:val="22"/>
                <w:szCs w:val="22"/>
              </w:rPr>
            </w:pPr>
          </w:p>
        </w:tc>
      </w:tr>
      <w:tr w:rsidR="00F52E3A">
        <w:trPr>
          <w:trHeight w:val="500"/>
        </w:trPr>
        <w:tc>
          <w:tcPr>
            <w:tcW w:w="411"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42</w:t>
            </w:r>
          </w:p>
        </w:tc>
        <w:tc>
          <w:tcPr>
            <w:tcW w:w="13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ICU短袖</w:t>
            </w:r>
          </w:p>
        </w:tc>
        <w:tc>
          <w:tcPr>
            <w:tcW w:w="9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S-3XL</w:t>
            </w:r>
          </w:p>
        </w:tc>
        <w:tc>
          <w:tcPr>
            <w:tcW w:w="4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套</w:t>
            </w:r>
          </w:p>
        </w:tc>
        <w:tc>
          <w:tcPr>
            <w:tcW w:w="4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1</w:t>
            </w:r>
          </w:p>
        </w:tc>
        <w:tc>
          <w:tcPr>
            <w:tcW w:w="6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 xml:space="preserve">75 </w:t>
            </w:r>
          </w:p>
        </w:tc>
        <w:tc>
          <w:tcPr>
            <w:tcW w:w="693" w:type="pct"/>
            <w:vMerge/>
            <w:tcBorders>
              <w:left w:val="single" w:sz="4" w:space="0" w:color="000000"/>
              <w:right w:val="single" w:sz="4" w:space="0" w:color="000000"/>
            </w:tcBorders>
            <w:shd w:val="clear" w:color="auto" w:fill="auto"/>
            <w:vAlign w:val="center"/>
          </w:tcPr>
          <w:p w:rsidR="00F52E3A" w:rsidRDefault="00F52E3A">
            <w:pPr>
              <w:jc w:val="center"/>
              <w:textAlignment w:val="center"/>
              <w:rPr>
                <w:rFonts w:ascii="仿宋" w:eastAsia="仿宋" w:hAnsi="仿宋" w:cs="仿宋"/>
                <w:sz w:val="22"/>
                <w:szCs w:val="22"/>
              </w:rPr>
            </w:pPr>
          </w:p>
        </w:tc>
      </w:tr>
      <w:tr w:rsidR="00F52E3A">
        <w:trPr>
          <w:trHeight w:val="500"/>
        </w:trPr>
        <w:tc>
          <w:tcPr>
            <w:tcW w:w="411"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43</w:t>
            </w:r>
          </w:p>
        </w:tc>
        <w:tc>
          <w:tcPr>
            <w:tcW w:w="13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ICU探视服</w:t>
            </w:r>
          </w:p>
        </w:tc>
        <w:tc>
          <w:tcPr>
            <w:tcW w:w="9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S-3XL</w:t>
            </w:r>
          </w:p>
        </w:tc>
        <w:tc>
          <w:tcPr>
            <w:tcW w:w="4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件</w:t>
            </w:r>
          </w:p>
        </w:tc>
        <w:tc>
          <w:tcPr>
            <w:tcW w:w="4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1</w:t>
            </w:r>
          </w:p>
        </w:tc>
        <w:tc>
          <w:tcPr>
            <w:tcW w:w="6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110</w:t>
            </w:r>
          </w:p>
        </w:tc>
        <w:tc>
          <w:tcPr>
            <w:tcW w:w="693" w:type="pct"/>
            <w:vMerge/>
            <w:tcBorders>
              <w:left w:val="single" w:sz="4" w:space="0" w:color="000000"/>
              <w:right w:val="single" w:sz="4" w:space="0" w:color="000000"/>
            </w:tcBorders>
            <w:shd w:val="clear" w:color="auto" w:fill="auto"/>
            <w:vAlign w:val="center"/>
          </w:tcPr>
          <w:p w:rsidR="00F52E3A" w:rsidRDefault="00F52E3A">
            <w:pPr>
              <w:jc w:val="center"/>
              <w:textAlignment w:val="center"/>
              <w:rPr>
                <w:rFonts w:ascii="仿宋" w:eastAsia="仿宋" w:hAnsi="仿宋" w:cs="仿宋"/>
                <w:sz w:val="22"/>
                <w:szCs w:val="22"/>
              </w:rPr>
            </w:pPr>
          </w:p>
        </w:tc>
      </w:tr>
      <w:tr w:rsidR="00F52E3A">
        <w:trPr>
          <w:trHeight w:val="500"/>
        </w:trPr>
        <w:tc>
          <w:tcPr>
            <w:tcW w:w="411"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44</w:t>
            </w:r>
          </w:p>
        </w:tc>
        <w:tc>
          <w:tcPr>
            <w:tcW w:w="13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三层翻身单白色</w:t>
            </w:r>
          </w:p>
        </w:tc>
        <w:tc>
          <w:tcPr>
            <w:tcW w:w="9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rPr>
              <w:t>160*200</w:t>
            </w:r>
          </w:p>
        </w:tc>
        <w:tc>
          <w:tcPr>
            <w:tcW w:w="4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件</w:t>
            </w:r>
          </w:p>
        </w:tc>
        <w:tc>
          <w:tcPr>
            <w:tcW w:w="4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1</w:t>
            </w:r>
          </w:p>
        </w:tc>
        <w:tc>
          <w:tcPr>
            <w:tcW w:w="6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 xml:space="preserve">123 </w:t>
            </w:r>
          </w:p>
        </w:tc>
        <w:tc>
          <w:tcPr>
            <w:tcW w:w="693" w:type="pct"/>
            <w:vMerge/>
            <w:tcBorders>
              <w:left w:val="single" w:sz="4" w:space="0" w:color="000000"/>
              <w:right w:val="single" w:sz="4" w:space="0" w:color="000000"/>
            </w:tcBorders>
            <w:shd w:val="clear" w:color="auto" w:fill="auto"/>
            <w:vAlign w:val="center"/>
          </w:tcPr>
          <w:p w:rsidR="00F52E3A" w:rsidRDefault="00F52E3A">
            <w:pPr>
              <w:jc w:val="center"/>
              <w:textAlignment w:val="center"/>
              <w:rPr>
                <w:rFonts w:ascii="仿宋" w:eastAsia="仿宋" w:hAnsi="仿宋" w:cs="仿宋"/>
                <w:sz w:val="22"/>
                <w:szCs w:val="22"/>
              </w:rPr>
            </w:pPr>
          </w:p>
        </w:tc>
      </w:tr>
      <w:tr w:rsidR="00F52E3A">
        <w:trPr>
          <w:trHeight w:val="500"/>
        </w:trPr>
        <w:tc>
          <w:tcPr>
            <w:tcW w:w="411"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45</w:t>
            </w:r>
          </w:p>
        </w:tc>
        <w:tc>
          <w:tcPr>
            <w:tcW w:w="139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脚部约束带</w:t>
            </w:r>
          </w:p>
        </w:tc>
        <w:tc>
          <w:tcPr>
            <w:tcW w:w="97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43*33cm</w:t>
            </w:r>
          </w:p>
        </w:tc>
        <w:tc>
          <w:tcPr>
            <w:tcW w:w="41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条</w:t>
            </w:r>
          </w:p>
        </w:tc>
        <w:tc>
          <w:tcPr>
            <w:tcW w:w="4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1</w:t>
            </w:r>
          </w:p>
        </w:tc>
        <w:tc>
          <w:tcPr>
            <w:tcW w:w="6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 xml:space="preserve">105 </w:t>
            </w:r>
          </w:p>
        </w:tc>
        <w:tc>
          <w:tcPr>
            <w:tcW w:w="693" w:type="pct"/>
            <w:vMerge/>
            <w:tcBorders>
              <w:left w:val="single" w:sz="4" w:space="0" w:color="000000"/>
              <w:right w:val="single" w:sz="4" w:space="0" w:color="000000"/>
            </w:tcBorders>
            <w:shd w:val="clear" w:color="auto" w:fill="auto"/>
            <w:vAlign w:val="center"/>
          </w:tcPr>
          <w:p w:rsidR="00F52E3A" w:rsidRDefault="00F52E3A">
            <w:pPr>
              <w:jc w:val="center"/>
              <w:textAlignment w:val="center"/>
              <w:rPr>
                <w:rFonts w:ascii="仿宋" w:eastAsia="仿宋" w:hAnsi="仿宋" w:cs="仿宋"/>
                <w:sz w:val="22"/>
                <w:szCs w:val="22"/>
              </w:rPr>
            </w:pPr>
          </w:p>
        </w:tc>
      </w:tr>
      <w:tr w:rsidR="00F52E3A">
        <w:trPr>
          <w:trHeight w:val="500"/>
        </w:trPr>
        <w:tc>
          <w:tcPr>
            <w:tcW w:w="411"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46</w:t>
            </w:r>
          </w:p>
        </w:tc>
        <w:tc>
          <w:tcPr>
            <w:tcW w:w="13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rPr>
            </w:pPr>
            <w:r>
              <w:rPr>
                <w:rFonts w:ascii="仿宋" w:eastAsia="仿宋" w:hAnsi="仿宋" w:cs="仿宋" w:hint="eastAsia"/>
                <w:sz w:val="22"/>
                <w:szCs w:val="22"/>
              </w:rPr>
              <w:t>手部约束带</w:t>
            </w:r>
          </w:p>
        </w:tc>
        <w:tc>
          <w:tcPr>
            <w:tcW w:w="97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jc w:val="center"/>
              <w:textAlignment w:val="center"/>
              <w:rPr>
                <w:rFonts w:ascii="仿宋" w:eastAsia="仿宋" w:hAnsi="仿宋" w:cs="仿宋"/>
              </w:rPr>
            </w:pPr>
            <w:r>
              <w:rPr>
                <w:rFonts w:ascii="仿宋" w:eastAsia="仿宋" w:hAnsi="仿宋" w:cs="仿宋" w:hint="eastAsia"/>
                <w:sz w:val="22"/>
                <w:szCs w:val="22"/>
              </w:rPr>
              <w:t>14*30cm</w:t>
            </w:r>
          </w:p>
        </w:tc>
        <w:tc>
          <w:tcPr>
            <w:tcW w:w="41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条</w:t>
            </w:r>
          </w:p>
        </w:tc>
        <w:tc>
          <w:tcPr>
            <w:tcW w:w="4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1</w:t>
            </w:r>
          </w:p>
        </w:tc>
        <w:tc>
          <w:tcPr>
            <w:tcW w:w="6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 xml:space="preserve">97 </w:t>
            </w:r>
          </w:p>
        </w:tc>
        <w:tc>
          <w:tcPr>
            <w:tcW w:w="693" w:type="pct"/>
            <w:vMerge/>
            <w:tcBorders>
              <w:left w:val="single" w:sz="4" w:space="0" w:color="000000"/>
              <w:right w:val="single" w:sz="4" w:space="0" w:color="000000"/>
            </w:tcBorders>
            <w:shd w:val="clear" w:color="auto" w:fill="auto"/>
            <w:vAlign w:val="center"/>
          </w:tcPr>
          <w:p w:rsidR="00F52E3A" w:rsidRDefault="00F52E3A">
            <w:pPr>
              <w:jc w:val="center"/>
              <w:textAlignment w:val="center"/>
              <w:rPr>
                <w:rFonts w:ascii="仿宋" w:eastAsia="仿宋" w:hAnsi="仿宋" w:cs="仿宋"/>
                <w:sz w:val="22"/>
                <w:szCs w:val="22"/>
              </w:rPr>
            </w:pPr>
          </w:p>
        </w:tc>
      </w:tr>
      <w:tr w:rsidR="00F52E3A">
        <w:trPr>
          <w:trHeight w:val="500"/>
        </w:trPr>
        <w:tc>
          <w:tcPr>
            <w:tcW w:w="411"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47</w:t>
            </w:r>
          </w:p>
        </w:tc>
        <w:tc>
          <w:tcPr>
            <w:tcW w:w="13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rPr>
            </w:pPr>
            <w:r>
              <w:rPr>
                <w:rFonts w:ascii="仿宋" w:eastAsia="仿宋" w:hAnsi="仿宋" w:cs="仿宋" w:hint="eastAsia"/>
                <w:sz w:val="22"/>
                <w:szCs w:val="22"/>
              </w:rPr>
              <w:t>手术室枕头</w:t>
            </w:r>
          </w:p>
        </w:tc>
        <w:tc>
          <w:tcPr>
            <w:tcW w:w="97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jc w:val="center"/>
              <w:textAlignment w:val="center"/>
              <w:rPr>
                <w:rFonts w:ascii="仿宋" w:eastAsia="仿宋" w:hAnsi="仿宋" w:cs="仿宋"/>
              </w:rPr>
            </w:pPr>
            <w:r>
              <w:rPr>
                <w:rFonts w:ascii="仿宋" w:eastAsia="仿宋" w:hAnsi="仿宋" w:cs="仿宋" w:hint="eastAsia"/>
              </w:rPr>
              <w:t>40*65cm</w:t>
            </w:r>
          </w:p>
        </w:tc>
        <w:tc>
          <w:tcPr>
            <w:tcW w:w="41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个</w:t>
            </w:r>
          </w:p>
        </w:tc>
        <w:tc>
          <w:tcPr>
            <w:tcW w:w="4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1</w:t>
            </w:r>
          </w:p>
        </w:tc>
        <w:tc>
          <w:tcPr>
            <w:tcW w:w="6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 xml:space="preserve">185 </w:t>
            </w:r>
          </w:p>
        </w:tc>
        <w:tc>
          <w:tcPr>
            <w:tcW w:w="693" w:type="pct"/>
            <w:vMerge/>
            <w:tcBorders>
              <w:left w:val="single" w:sz="4" w:space="0" w:color="000000"/>
              <w:right w:val="single" w:sz="4" w:space="0" w:color="000000"/>
            </w:tcBorders>
            <w:shd w:val="clear" w:color="auto" w:fill="auto"/>
            <w:vAlign w:val="center"/>
          </w:tcPr>
          <w:p w:rsidR="00F52E3A" w:rsidRDefault="00F52E3A">
            <w:pPr>
              <w:jc w:val="center"/>
              <w:textAlignment w:val="center"/>
              <w:rPr>
                <w:rFonts w:ascii="仿宋" w:eastAsia="仿宋" w:hAnsi="仿宋" w:cs="仿宋"/>
                <w:sz w:val="22"/>
                <w:szCs w:val="22"/>
              </w:rPr>
            </w:pPr>
          </w:p>
        </w:tc>
      </w:tr>
      <w:tr w:rsidR="00F52E3A">
        <w:trPr>
          <w:trHeight w:val="500"/>
        </w:trPr>
        <w:tc>
          <w:tcPr>
            <w:tcW w:w="411"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48</w:t>
            </w:r>
          </w:p>
        </w:tc>
        <w:tc>
          <w:tcPr>
            <w:tcW w:w="139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手术室床单</w:t>
            </w:r>
          </w:p>
        </w:tc>
        <w:tc>
          <w:tcPr>
            <w:tcW w:w="97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0"/>
                <w:szCs w:val="20"/>
              </w:rPr>
              <w:t>150*250cm</w:t>
            </w:r>
          </w:p>
        </w:tc>
        <w:tc>
          <w:tcPr>
            <w:tcW w:w="41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件</w:t>
            </w:r>
          </w:p>
        </w:tc>
        <w:tc>
          <w:tcPr>
            <w:tcW w:w="4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1</w:t>
            </w:r>
          </w:p>
        </w:tc>
        <w:tc>
          <w:tcPr>
            <w:tcW w:w="6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45</w:t>
            </w:r>
          </w:p>
        </w:tc>
        <w:tc>
          <w:tcPr>
            <w:tcW w:w="693" w:type="pct"/>
            <w:vMerge/>
            <w:tcBorders>
              <w:left w:val="single" w:sz="4" w:space="0" w:color="000000"/>
              <w:right w:val="single" w:sz="4" w:space="0" w:color="000000"/>
            </w:tcBorders>
            <w:shd w:val="clear" w:color="auto" w:fill="auto"/>
            <w:vAlign w:val="center"/>
          </w:tcPr>
          <w:p w:rsidR="00F52E3A" w:rsidRDefault="00F52E3A">
            <w:pPr>
              <w:jc w:val="center"/>
              <w:textAlignment w:val="center"/>
              <w:rPr>
                <w:rFonts w:ascii="仿宋" w:eastAsia="仿宋" w:hAnsi="仿宋" w:cs="仿宋"/>
                <w:sz w:val="22"/>
                <w:szCs w:val="22"/>
              </w:rPr>
            </w:pPr>
          </w:p>
        </w:tc>
      </w:tr>
      <w:tr w:rsidR="00F52E3A">
        <w:trPr>
          <w:trHeight w:val="500"/>
        </w:trPr>
        <w:tc>
          <w:tcPr>
            <w:tcW w:w="411"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49</w:t>
            </w:r>
          </w:p>
        </w:tc>
        <w:tc>
          <w:tcPr>
            <w:tcW w:w="139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手术室枕套</w:t>
            </w:r>
          </w:p>
        </w:tc>
        <w:tc>
          <w:tcPr>
            <w:tcW w:w="97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40*68cm</w:t>
            </w:r>
          </w:p>
        </w:tc>
        <w:tc>
          <w:tcPr>
            <w:tcW w:w="41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个</w:t>
            </w:r>
          </w:p>
        </w:tc>
        <w:tc>
          <w:tcPr>
            <w:tcW w:w="4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1</w:t>
            </w:r>
          </w:p>
        </w:tc>
        <w:tc>
          <w:tcPr>
            <w:tcW w:w="6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20</w:t>
            </w:r>
          </w:p>
        </w:tc>
        <w:tc>
          <w:tcPr>
            <w:tcW w:w="693" w:type="pct"/>
            <w:vMerge/>
            <w:tcBorders>
              <w:left w:val="single" w:sz="4" w:space="0" w:color="000000"/>
              <w:right w:val="single" w:sz="4" w:space="0" w:color="000000"/>
            </w:tcBorders>
            <w:shd w:val="clear" w:color="auto" w:fill="auto"/>
            <w:vAlign w:val="center"/>
          </w:tcPr>
          <w:p w:rsidR="00F52E3A" w:rsidRDefault="00F52E3A">
            <w:pPr>
              <w:jc w:val="center"/>
              <w:textAlignment w:val="center"/>
              <w:rPr>
                <w:rFonts w:ascii="仿宋" w:eastAsia="仿宋" w:hAnsi="仿宋" w:cs="仿宋"/>
                <w:sz w:val="22"/>
                <w:szCs w:val="22"/>
              </w:rPr>
            </w:pPr>
          </w:p>
        </w:tc>
      </w:tr>
      <w:tr w:rsidR="00F52E3A">
        <w:trPr>
          <w:trHeight w:val="500"/>
        </w:trPr>
        <w:tc>
          <w:tcPr>
            <w:tcW w:w="411"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50</w:t>
            </w:r>
          </w:p>
        </w:tc>
        <w:tc>
          <w:tcPr>
            <w:tcW w:w="139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手术室被套</w:t>
            </w:r>
          </w:p>
        </w:tc>
        <w:tc>
          <w:tcPr>
            <w:tcW w:w="97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110*110</w:t>
            </w:r>
          </w:p>
        </w:tc>
        <w:tc>
          <w:tcPr>
            <w:tcW w:w="41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件</w:t>
            </w:r>
          </w:p>
        </w:tc>
        <w:tc>
          <w:tcPr>
            <w:tcW w:w="4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1</w:t>
            </w:r>
          </w:p>
        </w:tc>
        <w:tc>
          <w:tcPr>
            <w:tcW w:w="6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50</w:t>
            </w:r>
          </w:p>
        </w:tc>
        <w:tc>
          <w:tcPr>
            <w:tcW w:w="693" w:type="pct"/>
            <w:vMerge/>
            <w:tcBorders>
              <w:left w:val="single" w:sz="4" w:space="0" w:color="000000"/>
              <w:right w:val="single" w:sz="4" w:space="0" w:color="000000"/>
            </w:tcBorders>
            <w:shd w:val="clear" w:color="auto" w:fill="auto"/>
            <w:vAlign w:val="center"/>
          </w:tcPr>
          <w:p w:rsidR="00F52E3A" w:rsidRDefault="00F52E3A">
            <w:pPr>
              <w:jc w:val="center"/>
              <w:textAlignment w:val="center"/>
              <w:rPr>
                <w:rFonts w:ascii="仿宋" w:eastAsia="仿宋" w:hAnsi="仿宋" w:cs="仿宋"/>
                <w:sz w:val="22"/>
                <w:szCs w:val="22"/>
              </w:rPr>
            </w:pPr>
          </w:p>
        </w:tc>
      </w:tr>
      <w:tr w:rsidR="00F52E3A">
        <w:trPr>
          <w:trHeight w:val="500"/>
        </w:trPr>
        <w:tc>
          <w:tcPr>
            <w:tcW w:w="411"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51</w:t>
            </w:r>
          </w:p>
        </w:tc>
        <w:tc>
          <w:tcPr>
            <w:tcW w:w="139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手术室被套</w:t>
            </w:r>
          </w:p>
        </w:tc>
        <w:tc>
          <w:tcPr>
            <w:tcW w:w="97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110*120</w:t>
            </w:r>
          </w:p>
        </w:tc>
        <w:tc>
          <w:tcPr>
            <w:tcW w:w="41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件</w:t>
            </w:r>
          </w:p>
        </w:tc>
        <w:tc>
          <w:tcPr>
            <w:tcW w:w="4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1</w:t>
            </w:r>
          </w:p>
        </w:tc>
        <w:tc>
          <w:tcPr>
            <w:tcW w:w="6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95</w:t>
            </w:r>
          </w:p>
        </w:tc>
        <w:tc>
          <w:tcPr>
            <w:tcW w:w="693" w:type="pct"/>
            <w:vMerge/>
            <w:tcBorders>
              <w:left w:val="single" w:sz="4" w:space="0" w:color="000000"/>
              <w:right w:val="single" w:sz="4" w:space="0" w:color="000000"/>
            </w:tcBorders>
            <w:shd w:val="clear" w:color="auto" w:fill="auto"/>
            <w:vAlign w:val="center"/>
          </w:tcPr>
          <w:p w:rsidR="00F52E3A" w:rsidRDefault="00F52E3A">
            <w:pPr>
              <w:jc w:val="center"/>
              <w:textAlignment w:val="center"/>
              <w:rPr>
                <w:rFonts w:ascii="仿宋" w:eastAsia="仿宋" w:hAnsi="仿宋" w:cs="仿宋"/>
                <w:sz w:val="22"/>
                <w:szCs w:val="22"/>
              </w:rPr>
            </w:pPr>
          </w:p>
        </w:tc>
      </w:tr>
      <w:tr w:rsidR="00F52E3A">
        <w:trPr>
          <w:trHeight w:val="500"/>
        </w:trPr>
        <w:tc>
          <w:tcPr>
            <w:tcW w:w="411"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52</w:t>
            </w:r>
          </w:p>
        </w:tc>
        <w:tc>
          <w:tcPr>
            <w:tcW w:w="13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手术室被套</w:t>
            </w:r>
          </w:p>
        </w:tc>
        <w:tc>
          <w:tcPr>
            <w:tcW w:w="9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110*210</w:t>
            </w:r>
          </w:p>
        </w:tc>
        <w:tc>
          <w:tcPr>
            <w:tcW w:w="4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件</w:t>
            </w:r>
          </w:p>
        </w:tc>
        <w:tc>
          <w:tcPr>
            <w:tcW w:w="4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1</w:t>
            </w:r>
          </w:p>
        </w:tc>
        <w:tc>
          <w:tcPr>
            <w:tcW w:w="6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18</w:t>
            </w:r>
          </w:p>
        </w:tc>
        <w:tc>
          <w:tcPr>
            <w:tcW w:w="693" w:type="pct"/>
            <w:vMerge/>
            <w:tcBorders>
              <w:left w:val="single" w:sz="4" w:space="0" w:color="000000"/>
              <w:right w:val="single" w:sz="4" w:space="0" w:color="000000"/>
            </w:tcBorders>
            <w:shd w:val="clear" w:color="auto" w:fill="auto"/>
            <w:vAlign w:val="center"/>
          </w:tcPr>
          <w:p w:rsidR="00F52E3A" w:rsidRDefault="00F52E3A">
            <w:pPr>
              <w:jc w:val="center"/>
              <w:textAlignment w:val="center"/>
              <w:rPr>
                <w:rFonts w:ascii="仿宋" w:eastAsia="仿宋" w:hAnsi="仿宋" w:cs="仿宋"/>
                <w:sz w:val="22"/>
                <w:szCs w:val="22"/>
              </w:rPr>
            </w:pPr>
          </w:p>
        </w:tc>
      </w:tr>
      <w:tr w:rsidR="00F52E3A">
        <w:trPr>
          <w:trHeight w:val="500"/>
        </w:trPr>
        <w:tc>
          <w:tcPr>
            <w:tcW w:w="411"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53</w:t>
            </w:r>
          </w:p>
        </w:tc>
        <w:tc>
          <w:tcPr>
            <w:tcW w:w="13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床罩</w:t>
            </w:r>
          </w:p>
        </w:tc>
        <w:tc>
          <w:tcPr>
            <w:tcW w:w="9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rPr>
              <w:t>190x90*60cm</w:t>
            </w:r>
          </w:p>
        </w:tc>
        <w:tc>
          <w:tcPr>
            <w:tcW w:w="4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件</w:t>
            </w:r>
          </w:p>
        </w:tc>
        <w:tc>
          <w:tcPr>
            <w:tcW w:w="4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1</w:t>
            </w:r>
          </w:p>
        </w:tc>
        <w:tc>
          <w:tcPr>
            <w:tcW w:w="6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120</w:t>
            </w:r>
          </w:p>
        </w:tc>
        <w:tc>
          <w:tcPr>
            <w:tcW w:w="693" w:type="pct"/>
            <w:vMerge/>
            <w:tcBorders>
              <w:left w:val="single" w:sz="4" w:space="0" w:color="000000"/>
              <w:right w:val="single" w:sz="4" w:space="0" w:color="000000"/>
            </w:tcBorders>
            <w:shd w:val="clear" w:color="auto" w:fill="auto"/>
            <w:vAlign w:val="center"/>
          </w:tcPr>
          <w:p w:rsidR="00F52E3A" w:rsidRDefault="00F52E3A">
            <w:pPr>
              <w:jc w:val="center"/>
              <w:textAlignment w:val="center"/>
              <w:rPr>
                <w:rFonts w:ascii="仿宋" w:eastAsia="仿宋" w:hAnsi="仿宋" w:cs="仿宋"/>
                <w:sz w:val="22"/>
                <w:szCs w:val="22"/>
              </w:rPr>
            </w:pPr>
          </w:p>
        </w:tc>
      </w:tr>
      <w:tr w:rsidR="00F52E3A">
        <w:trPr>
          <w:trHeight w:val="500"/>
        </w:trPr>
        <w:tc>
          <w:tcPr>
            <w:tcW w:w="411"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54</w:t>
            </w:r>
          </w:p>
        </w:tc>
        <w:tc>
          <w:tcPr>
            <w:tcW w:w="13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手术鞋/外出鞋</w:t>
            </w:r>
          </w:p>
        </w:tc>
        <w:tc>
          <w:tcPr>
            <w:tcW w:w="9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34-45#</w:t>
            </w:r>
          </w:p>
        </w:tc>
        <w:tc>
          <w:tcPr>
            <w:tcW w:w="4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双</w:t>
            </w:r>
          </w:p>
        </w:tc>
        <w:tc>
          <w:tcPr>
            <w:tcW w:w="4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1</w:t>
            </w:r>
          </w:p>
        </w:tc>
        <w:tc>
          <w:tcPr>
            <w:tcW w:w="6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150</w:t>
            </w:r>
          </w:p>
        </w:tc>
        <w:tc>
          <w:tcPr>
            <w:tcW w:w="693" w:type="pct"/>
            <w:vMerge/>
            <w:tcBorders>
              <w:left w:val="single" w:sz="4" w:space="0" w:color="000000"/>
              <w:right w:val="single" w:sz="4" w:space="0" w:color="000000"/>
            </w:tcBorders>
            <w:shd w:val="clear" w:color="auto" w:fill="auto"/>
            <w:vAlign w:val="center"/>
          </w:tcPr>
          <w:p w:rsidR="00F52E3A" w:rsidRDefault="00F52E3A">
            <w:pPr>
              <w:jc w:val="center"/>
              <w:textAlignment w:val="center"/>
              <w:rPr>
                <w:rFonts w:ascii="仿宋" w:eastAsia="仿宋" w:hAnsi="仿宋" w:cs="仿宋"/>
                <w:sz w:val="22"/>
                <w:szCs w:val="22"/>
              </w:rPr>
            </w:pPr>
          </w:p>
        </w:tc>
      </w:tr>
      <w:tr w:rsidR="00F52E3A">
        <w:trPr>
          <w:trHeight w:val="500"/>
        </w:trPr>
        <w:tc>
          <w:tcPr>
            <w:tcW w:w="411"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lastRenderedPageBreak/>
              <w:t>55</w:t>
            </w:r>
          </w:p>
        </w:tc>
        <w:tc>
          <w:tcPr>
            <w:tcW w:w="13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外出服</w:t>
            </w:r>
          </w:p>
        </w:tc>
        <w:tc>
          <w:tcPr>
            <w:tcW w:w="9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L-XXXL</w:t>
            </w:r>
          </w:p>
        </w:tc>
        <w:tc>
          <w:tcPr>
            <w:tcW w:w="4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件</w:t>
            </w:r>
          </w:p>
        </w:tc>
        <w:tc>
          <w:tcPr>
            <w:tcW w:w="4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1</w:t>
            </w:r>
          </w:p>
        </w:tc>
        <w:tc>
          <w:tcPr>
            <w:tcW w:w="6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110</w:t>
            </w:r>
          </w:p>
        </w:tc>
        <w:tc>
          <w:tcPr>
            <w:tcW w:w="693" w:type="pct"/>
            <w:vMerge/>
            <w:tcBorders>
              <w:left w:val="single" w:sz="4" w:space="0" w:color="000000"/>
              <w:bottom w:val="single" w:sz="4" w:space="0" w:color="000000"/>
              <w:right w:val="single" w:sz="4" w:space="0" w:color="000000"/>
            </w:tcBorders>
            <w:shd w:val="clear" w:color="auto" w:fill="auto"/>
            <w:vAlign w:val="center"/>
          </w:tcPr>
          <w:p w:rsidR="00F52E3A" w:rsidRDefault="00F52E3A">
            <w:pPr>
              <w:jc w:val="center"/>
              <w:textAlignment w:val="center"/>
              <w:rPr>
                <w:rFonts w:ascii="仿宋" w:eastAsia="仿宋" w:hAnsi="仿宋" w:cs="仿宋"/>
                <w:sz w:val="22"/>
                <w:szCs w:val="22"/>
              </w:rPr>
            </w:pPr>
          </w:p>
        </w:tc>
      </w:tr>
    </w:tbl>
    <w:p w:rsidR="00F52E3A" w:rsidRDefault="00F52E3A" w:rsidP="004938DC">
      <w:pPr>
        <w:pStyle w:val="22"/>
        <w:ind w:left="480" w:firstLine="480"/>
        <w:rPr>
          <w:rFonts w:ascii="仿宋" w:eastAsia="仿宋" w:hAnsi="仿宋" w:cs="仿宋"/>
        </w:rPr>
      </w:pPr>
    </w:p>
    <w:p w:rsidR="00F52E3A" w:rsidRDefault="004938DC">
      <w:pPr>
        <w:rPr>
          <w:rFonts w:ascii="仿宋" w:eastAsia="仿宋" w:hAnsi="仿宋" w:cs="仿宋"/>
          <w:b/>
          <w:sz w:val="22"/>
          <w:szCs w:val="20"/>
        </w:rPr>
      </w:pPr>
      <w:r>
        <w:rPr>
          <w:rFonts w:ascii="仿宋" w:eastAsia="仿宋" w:hAnsi="仿宋" w:cs="仿宋" w:hint="eastAsia"/>
          <w:b/>
          <w:sz w:val="22"/>
          <w:szCs w:val="20"/>
        </w:rPr>
        <w:t xml:space="preserve">备注：1.备注栏注明“拒绝进口”的产品不接受投标人选用进口产品参与投标；注明“接受进口”的产品允许投标人选用进口产品参与投标，但不排斥国内产品。 </w:t>
      </w:r>
    </w:p>
    <w:p w:rsidR="00F52E3A" w:rsidRDefault="004938DC">
      <w:pPr>
        <w:rPr>
          <w:rFonts w:ascii="仿宋" w:eastAsia="仿宋" w:hAnsi="仿宋" w:cs="仿宋"/>
          <w:b/>
          <w:sz w:val="22"/>
          <w:szCs w:val="20"/>
        </w:rPr>
      </w:pPr>
      <w:r>
        <w:rPr>
          <w:rFonts w:ascii="仿宋" w:eastAsia="仿宋" w:hAnsi="仿宋" w:cs="仿宋" w:hint="eastAsia"/>
          <w:b/>
          <w:sz w:val="22"/>
          <w:szCs w:val="20"/>
        </w:rPr>
        <w:t>2、进口产品是指通过海关验放进入中国境内且产自关境外的产品。即所谓进口产品是指制造过程均在国外，如果产品在国内组装，其中的零部件（包括核心部件）是进口产品，则应当视为非进口产品。采用“接受进口”的产品优先采购向我国企业转让技术、与我国企业签订消化吸收再创新方案的供应商的进口产品，相关内容以财库〔2007〕119 号文和财办库〔2008〕248 号文的相关规定为准。</w:t>
      </w:r>
    </w:p>
    <w:p w:rsidR="00F52E3A" w:rsidRDefault="004938DC">
      <w:pPr>
        <w:rPr>
          <w:rFonts w:ascii="仿宋" w:eastAsia="仿宋" w:hAnsi="仿宋" w:cs="仿宋"/>
          <w:b/>
          <w:sz w:val="22"/>
          <w:szCs w:val="20"/>
        </w:rPr>
      </w:pPr>
      <w:r>
        <w:rPr>
          <w:rFonts w:ascii="仿宋" w:eastAsia="仿宋" w:hAnsi="仿宋" w:cs="仿宋" w:hint="eastAsia"/>
          <w:b/>
          <w:sz w:val="22"/>
          <w:szCs w:val="20"/>
        </w:rPr>
        <w:t>3、本项目核心产品为：</w:t>
      </w:r>
      <w:r>
        <w:rPr>
          <w:rFonts w:ascii="仿宋" w:eastAsia="仿宋" w:hAnsi="仿宋" w:cs="仿宋" w:hint="eastAsia"/>
          <w:b/>
          <w:sz w:val="22"/>
          <w:szCs w:val="20"/>
          <w:u w:val="single"/>
        </w:rPr>
        <w:t>女护士服夏装</w:t>
      </w:r>
      <w:r>
        <w:rPr>
          <w:rFonts w:ascii="仿宋" w:eastAsia="仿宋" w:hAnsi="仿宋" w:cs="仿宋" w:hint="eastAsia"/>
          <w:b/>
          <w:sz w:val="22"/>
          <w:szCs w:val="20"/>
        </w:rPr>
        <w:t>。</w:t>
      </w:r>
    </w:p>
    <w:p w:rsidR="00F52E3A" w:rsidRDefault="00F52E3A">
      <w:pPr>
        <w:rPr>
          <w:rFonts w:ascii="仿宋" w:eastAsia="仿宋" w:hAnsi="仿宋" w:cs="仿宋"/>
          <w:b/>
          <w:sz w:val="22"/>
          <w:szCs w:val="20"/>
        </w:rPr>
      </w:pPr>
    </w:p>
    <w:p w:rsidR="00F52E3A" w:rsidRDefault="00F52E3A">
      <w:pPr>
        <w:rPr>
          <w:rFonts w:ascii="仿宋" w:eastAsia="仿宋" w:hAnsi="仿宋" w:cs="仿宋"/>
          <w:b/>
          <w:sz w:val="22"/>
          <w:szCs w:val="20"/>
        </w:rPr>
      </w:pPr>
    </w:p>
    <w:p w:rsidR="00F52E3A" w:rsidRDefault="004938DC" w:rsidP="00B75820">
      <w:pPr>
        <w:pStyle w:val="2"/>
        <w:spacing w:beforeLines="50" w:afterLines="50"/>
        <w:rPr>
          <w:rFonts w:ascii="仿宋" w:eastAsia="仿宋" w:hAnsi="仿宋" w:cs="仿宋"/>
          <w:b/>
          <w:bCs/>
          <w:sz w:val="28"/>
          <w:szCs w:val="28"/>
        </w:rPr>
      </w:pPr>
      <w:r>
        <w:rPr>
          <w:rFonts w:ascii="仿宋" w:eastAsia="仿宋" w:hAnsi="仿宋" w:cs="仿宋" w:hint="eastAsia"/>
          <w:b/>
          <w:bCs/>
          <w:sz w:val="28"/>
          <w:szCs w:val="28"/>
        </w:rPr>
        <w:t>（三）技术条款</w:t>
      </w:r>
    </w:p>
    <w:p w:rsidR="00F52E3A" w:rsidRDefault="004938DC">
      <w:pPr>
        <w:ind w:firstLineChars="200" w:firstLine="442"/>
        <w:rPr>
          <w:rFonts w:ascii="仿宋" w:eastAsia="仿宋" w:hAnsi="仿宋" w:cs="仿宋"/>
          <w:b/>
          <w:sz w:val="22"/>
          <w:szCs w:val="20"/>
        </w:rPr>
      </w:pPr>
      <w:r>
        <w:rPr>
          <w:rFonts w:ascii="仿宋" w:eastAsia="仿宋" w:hAnsi="仿宋" w:cs="仿宋" w:hint="eastAsia"/>
          <w:b/>
          <w:sz w:val="22"/>
          <w:szCs w:val="20"/>
        </w:rPr>
        <w:t>说明：1、带“★”指标项为实质性条款，如出现负偏离，将被视为未实质性满足招标文件要求作投标无效处理。带“</w:t>
      </w:r>
      <w:r>
        <w:rPr>
          <w:rFonts w:ascii="仿宋" w:eastAsia="仿宋" w:hAnsi="仿宋" w:cs="仿宋" w:hint="eastAsia"/>
          <w:sz w:val="22"/>
          <w:szCs w:val="22"/>
        </w:rPr>
        <w:t>▲</w:t>
      </w:r>
      <w:r>
        <w:rPr>
          <w:rFonts w:ascii="仿宋" w:eastAsia="仿宋" w:hAnsi="仿宋" w:cs="仿宋" w:hint="eastAsia"/>
          <w:b/>
          <w:sz w:val="22"/>
          <w:szCs w:val="20"/>
        </w:rPr>
        <w:t xml:space="preserve">”指标项为重要参数，负偏离时依相关评分准则内容作重点扣分处理。 </w:t>
      </w:r>
    </w:p>
    <w:p w:rsidR="00F52E3A" w:rsidRDefault="004938DC">
      <w:pPr>
        <w:ind w:firstLineChars="200" w:firstLine="442"/>
        <w:rPr>
          <w:rFonts w:ascii="仿宋" w:eastAsia="仿宋" w:hAnsi="仿宋" w:cs="仿宋"/>
          <w:b/>
          <w:sz w:val="22"/>
          <w:szCs w:val="22"/>
        </w:rPr>
      </w:pPr>
      <w:r>
        <w:rPr>
          <w:rFonts w:ascii="仿宋" w:eastAsia="仿宋" w:hAnsi="仿宋" w:cs="仿宋" w:hint="eastAsia"/>
          <w:b/>
          <w:sz w:val="22"/>
          <w:szCs w:val="22"/>
        </w:rPr>
        <w:t>2、关于检测报告，需是投标人送检的检测报告，检验（检测）报告要求具有CMA、CNAS等标识的，若有材料证明相关检测事项不在实施该项检测的机构许可（认可）CMA、CNAS等资质范围内的，该检验（检测）报告视为不满足招标文件要求，作负偏离处理。</w:t>
      </w:r>
    </w:p>
    <w:p w:rsidR="00F52E3A" w:rsidRDefault="004938DC">
      <w:pPr>
        <w:ind w:firstLineChars="200" w:firstLine="442"/>
        <w:rPr>
          <w:rFonts w:ascii="仿宋" w:eastAsia="仿宋" w:hAnsi="仿宋" w:cs="仿宋"/>
          <w:b/>
          <w:sz w:val="22"/>
          <w:szCs w:val="22"/>
        </w:rPr>
      </w:pPr>
      <w:r>
        <w:rPr>
          <w:rFonts w:ascii="仿宋" w:eastAsia="仿宋" w:hAnsi="仿宋" w:cs="仿宋" w:hint="eastAsia"/>
          <w:b/>
          <w:sz w:val="22"/>
          <w:szCs w:val="22"/>
        </w:rPr>
        <w:t>3、相关证明材料的产品名称与招标文件要求的名称不完全一致的，需提供为同种产品的说明；若名称不完全一致又未提供说明的，由评审委员会判定是否符合文件要求。</w:t>
      </w:r>
    </w:p>
    <w:tbl>
      <w:tblPr>
        <w:tblW w:w="98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00"/>
        <w:gridCol w:w="1980"/>
        <w:gridCol w:w="2041"/>
        <w:gridCol w:w="4949"/>
      </w:tblGrid>
      <w:tr w:rsidR="00F52E3A">
        <w:trPr>
          <w:trHeight w:val="23"/>
          <w:jc w:val="center"/>
        </w:trPr>
        <w:tc>
          <w:tcPr>
            <w:tcW w:w="900" w:type="dxa"/>
            <w:tcBorders>
              <w:top w:val="single" w:sz="4" w:space="0" w:color="000000"/>
              <w:left w:val="single" w:sz="4" w:space="0" w:color="000000"/>
              <w:bottom w:val="single" w:sz="4" w:space="0" w:color="000000"/>
              <w:right w:val="single" w:sz="4" w:space="0" w:color="000000"/>
              <w:tl2br w:val="nil"/>
            </w:tcBorders>
            <w:shd w:val="clear" w:color="auto" w:fill="FFFFFF"/>
            <w:vAlign w:val="center"/>
          </w:tcPr>
          <w:p w:rsidR="00F52E3A" w:rsidRDefault="004938DC">
            <w:pPr>
              <w:wordWrap w:val="0"/>
              <w:jc w:val="center"/>
              <w:rPr>
                <w:rFonts w:ascii="仿宋" w:eastAsia="仿宋" w:hAnsi="仿宋" w:cs="仿宋"/>
                <w:sz w:val="22"/>
                <w:szCs w:val="22"/>
              </w:rPr>
            </w:pPr>
            <w:r>
              <w:rPr>
                <w:rFonts w:ascii="仿宋" w:eastAsia="仿宋" w:hAnsi="仿宋" w:cs="仿宋" w:hint="eastAsia"/>
                <w:sz w:val="22"/>
                <w:szCs w:val="22"/>
              </w:rPr>
              <w:t>序号</w:t>
            </w:r>
          </w:p>
        </w:tc>
        <w:tc>
          <w:tcPr>
            <w:tcW w:w="19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wordWrap w:val="0"/>
              <w:jc w:val="center"/>
              <w:rPr>
                <w:rFonts w:ascii="仿宋" w:eastAsia="仿宋" w:hAnsi="仿宋" w:cs="仿宋"/>
                <w:sz w:val="22"/>
                <w:szCs w:val="22"/>
              </w:rPr>
            </w:pPr>
            <w:r>
              <w:rPr>
                <w:rFonts w:ascii="仿宋" w:eastAsia="仿宋" w:hAnsi="仿宋" w:cs="仿宋" w:hint="eastAsia"/>
                <w:sz w:val="22"/>
                <w:szCs w:val="22"/>
              </w:rPr>
              <w:t>货物名称</w:t>
            </w:r>
          </w:p>
        </w:tc>
        <w:tc>
          <w:tcPr>
            <w:tcW w:w="204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jc w:val="center"/>
              <w:textAlignment w:val="center"/>
              <w:rPr>
                <w:rFonts w:ascii="仿宋" w:eastAsia="仿宋" w:hAnsi="仿宋" w:cs="仿宋"/>
                <w:bCs/>
                <w:sz w:val="22"/>
                <w:szCs w:val="22"/>
              </w:rPr>
            </w:pPr>
            <w:r>
              <w:rPr>
                <w:rFonts w:ascii="仿宋" w:eastAsia="仿宋" w:hAnsi="仿宋" w:cs="仿宋" w:hint="eastAsia"/>
                <w:bCs/>
                <w:sz w:val="22"/>
                <w:szCs w:val="22"/>
              </w:rPr>
              <w:t>规格</w:t>
            </w:r>
          </w:p>
        </w:tc>
        <w:tc>
          <w:tcPr>
            <w:tcW w:w="494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wordWrap w:val="0"/>
              <w:jc w:val="center"/>
              <w:rPr>
                <w:rFonts w:ascii="仿宋" w:eastAsia="仿宋" w:hAnsi="仿宋" w:cs="仿宋"/>
                <w:sz w:val="22"/>
                <w:szCs w:val="22"/>
              </w:rPr>
            </w:pPr>
            <w:r>
              <w:rPr>
                <w:rFonts w:ascii="仿宋" w:eastAsia="仿宋" w:hAnsi="仿宋" w:cs="仿宋" w:hint="eastAsia"/>
                <w:sz w:val="22"/>
                <w:szCs w:val="22"/>
              </w:rPr>
              <w:t>招标技术要求</w:t>
            </w:r>
          </w:p>
        </w:tc>
      </w:tr>
      <w:tr w:rsidR="00F52E3A">
        <w:trPr>
          <w:trHeight w:val="23"/>
          <w:jc w:val="center"/>
        </w:trPr>
        <w:tc>
          <w:tcPr>
            <w:tcW w:w="9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1</w:t>
            </w:r>
          </w:p>
        </w:tc>
        <w:tc>
          <w:tcPr>
            <w:tcW w:w="19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wordWrap w:val="0"/>
              <w:jc w:val="center"/>
              <w:textAlignment w:val="center"/>
              <w:rPr>
                <w:rFonts w:ascii="仿宋" w:eastAsia="仿宋" w:hAnsi="仿宋" w:cs="仿宋"/>
                <w:sz w:val="22"/>
                <w:szCs w:val="22"/>
              </w:rPr>
            </w:pPr>
            <w:r>
              <w:rPr>
                <w:rFonts w:ascii="仿宋" w:eastAsia="仿宋" w:hAnsi="仿宋" w:cs="仿宋" w:hint="eastAsia"/>
                <w:sz w:val="22"/>
                <w:szCs w:val="22"/>
              </w:rPr>
              <w:t>病房床笠</w:t>
            </w:r>
          </w:p>
        </w:tc>
        <w:tc>
          <w:tcPr>
            <w:tcW w:w="204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205*90*15cm</w:t>
            </w:r>
          </w:p>
        </w:tc>
        <w:tc>
          <w:tcPr>
            <w:tcW w:w="4949" w:type="dxa"/>
            <w:vMerge w:val="restart"/>
            <w:tcBorders>
              <w:top w:val="single" w:sz="4" w:space="0" w:color="000000"/>
              <w:left w:val="single" w:sz="4" w:space="0" w:color="000000"/>
              <w:bottom w:val="single" w:sz="4" w:space="0" w:color="000000"/>
              <w:right w:val="single" w:sz="4" w:space="0" w:color="000000"/>
            </w:tcBorders>
            <w:shd w:val="clear" w:color="auto" w:fill="FFFFFF"/>
          </w:tcPr>
          <w:p w:rsidR="00F52E3A" w:rsidRDefault="004938DC">
            <w:pPr>
              <w:wordWrap w:val="0"/>
              <w:rPr>
                <w:rFonts w:ascii="仿宋" w:eastAsia="仿宋" w:hAnsi="仿宋" w:cs="仿宋"/>
                <w:sz w:val="22"/>
                <w:szCs w:val="22"/>
              </w:rPr>
            </w:pPr>
            <w:r>
              <w:rPr>
                <w:rFonts w:ascii="仿宋" w:eastAsia="仿宋" w:hAnsi="仿宋" w:cs="仿宋" w:hint="eastAsia"/>
                <w:sz w:val="22"/>
                <w:szCs w:val="22"/>
              </w:rPr>
              <w:t>▲（1）面料成分50%棉、50%聚酯纤维(±2%)检测依据FZ/T01057-2007 GB/T2910-2009。</w:t>
            </w:r>
          </w:p>
          <w:p w:rsidR="00F52E3A" w:rsidRDefault="004938DC">
            <w:pPr>
              <w:wordWrap w:val="0"/>
              <w:rPr>
                <w:rFonts w:ascii="仿宋" w:eastAsia="仿宋" w:hAnsi="仿宋" w:cs="仿宋"/>
                <w:sz w:val="22"/>
                <w:szCs w:val="22"/>
              </w:rPr>
            </w:pPr>
            <w:r>
              <w:rPr>
                <w:rFonts w:ascii="仿宋" w:eastAsia="仿宋" w:hAnsi="仿宋" w:cs="仿宋" w:hint="eastAsia"/>
                <w:sz w:val="22"/>
                <w:szCs w:val="22"/>
              </w:rPr>
              <w:t>▲（2）纱线密度：经纱30s、纬纱30s(±1)检测依据：GB/T29256.5-2012。</w:t>
            </w:r>
          </w:p>
          <w:p w:rsidR="00F52E3A" w:rsidRDefault="004938DC">
            <w:pPr>
              <w:wordWrap w:val="0"/>
              <w:rPr>
                <w:rFonts w:ascii="仿宋" w:eastAsia="仿宋" w:hAnsi="仿宋" w:cs="仿宋"/>
                <w:sz w:val="22"/>
                <w:szCs w:val="22"/>
              </w:rPr>
            </w:pPr>
            <w:r>
              <w:rPr>
                <w:rFonts w:ascii="仿宋" w:eastAsia="仿宋" w:hAnsi="仿宋" w:cs="仿宋" w:hint="eastAsia"/>
                <w:sz w:val="22"/>
                <w:szCs w:val="22"/>
              </w:rPr>
              <w:t>（3）织物密度：140*75(±1)根/英寸检测依据：GB/T4668-1995 。</w:t>
            </w:r>
          </w:p>
          <w:p w:rsidR="00F52E3A" w:rsidRDefault="004938DC">
            <w:pPr>
              <w:wordWrap w:val="0"/>
              <w:rPr>
                <w:rFonts w:ascii="仿宋" w:eastAsia="仿宋" w:hAnsi="仿宋" w:cs="仿宋"/>
                <w:sz w:val="22"/>
                <w:szCs w:val="22"/>
              </w:rPr>
            </w:pPr>
            <w:r>
              <w:rPr>
                <w:rFonts w:ascii="仿宋" w:eastAsia="仿宋" w:hAnsi="仿宋" w:cs="仿宋" w:hint="eastAsia"/>
                <w:sz w:val="22"/>
                <w:szCs w:val="22"/>
              </w:rPr>
              <w:t>（4）水洗缩水尺寸(%)，经向≥-2.5，纬向≥-1.1，检测依据：GB/T8629-2017。</w:t>
            </w:r>
          </w:p>
          <w:p w:rsidR="00F52E3A" w:rsidRDefault="004938DC">
            <w:pPr>
              <w:wordWrap w:val="0"/>
              <w:rPr>
                <w:rFonts w:ascii="仿宋" w:eastAsia="仿宋" w:hAnsi="仿宋" w:cs="仿宋"/>
                <w:sz w:val="22"/>
                <w:szCs w:val="22"/>
              </w:rPr>
            </w:pPr>
            <w:r>
              <w:rPr>
                <w:rFonts w:ascii="仿宋" w:eastAsia="仿宋" w:hAnsi="仿宋" w:cs="仿宋" w:hint="eastAsia"/>
                <w:sz w:val="22"/>
                <w:szCs w:val="22"/>
              </w:rPr>
              <w:t>▲（5）色牢度（级）≥4级 符合GB/T7069-1997。</w:t>
            </w:r>
          </w:p>
          <w:p w:rsidR="00F52E3A" w:rsidRDefault="004938DC">
            <w:pPr>
              <w:wordWrap w:val="0"/>
              <w:rPr>
                <w:rFonts w:ascii="仿宋" w:eastAsia="仿宋" w:hAnsi="仿宋" w:cs="仿宋"/>
                <w:sz w:val="22"/>
                <w:szCs w:val="22"/>
              </w:rPr>
            </w:pPr>
            <w:r>
              <w:rPr>
                <w:rFonts w:ascii="仿宋" w:eastAsia="仿宋" w:hAnsi="仿宋" w:cs="仿宋" w:hint="eastAsia"/>
                <w:sz w:val="22"/>
                <w:szCs w:val="22"/>
              </w:rPr>
              <w:t>（6）甲醛含量（㎎/㎏）≤75, 符合GB18401-2010B类产品标准。</w:t>
            </w:r>
          </w:p>
          <w:p w:rsidR="00F52E3A" w:rsidRDefault="004938DC">
            <w:pPr>
              <w:wordWrap w:val="0"/>
              <w:rPr>
                <w:rFonts w:ascii="仿宋" w:eastAsia="仿宋" w:hAnsi="仿宋" w:cs="仿宋"/>
                <w:sz w:val="22"/>
                <w:szCs w:val="22"/>
              </w:rPr>
            </w:pPr>
            <w:r>
              <w:rPr>
                <w:rFonts w:ascii="仿宋" w:eastAsia="仿宋" w:hAnsi="仿宋" w:cs="仿宋" w:hint="eastAsia"/>
                <w:sz w:val="22"/>
                <w:szCs w:val="22"/>
              </w:rPr>
              <w:t>（7）PH值达4.0-8.5要求，符合GB/T7573-2009 B 类产品要求。</w:t>
            </w:r>
          </w:p>
          <w:p w:rsidR="00F52E3A" w:rsidRDefault="004938DC">
            <w:pPr>
              <w:wordWrap w:val="0"/>
              <w:rPr>
                <w:rFonts w:ascii="仿宋" w:eastAsia="仿宋" w:hAnsi="仿宋" w:cs="仿宋"/>
                <w:sz w:val="22"/>
                <w:szCs w:val="22"/>
              </w:rPr>
            </w:pPr>
            <w:r>
              <w:rPr>
                <w:rFonts w:ascii="仿宋" w:eastAsia="仿宋" w:hAnsi="仿宋" w:cs="仿宋" w:hint="eastAsia"/>
                <w:sz w:val="22"/>
                <w:szCs w:val="22"/>
              </w:rPr>
              <w:t>▲（8）面料断裂强度（N）经向：≥1300N 纬向：≥630N，检测依据： GB/T3923.1-2013。</w:t>
            </w:r>
          </w:p>
          <w:p w:rsidR="00F52E3A" w:rsidRDefault="004938DC">
            <w:pPr>
              <w:wordWrap w:val="0"/>
              <w:rPr>
                <w:rFonts w:ascii="仿宋" w:eastAsia="仿宋" w:hAnsi="仿宋" w:cs="仿宋"/>
                <w:sz w:val="22"/>
                <w:szCs w:val="22"/>
              </w:rPr>
            </w:pPr>
            <w:r>
              <w:rPr>
                <w:rFonts w:ascii="仿宋" w:eastAsia="仿宋" w:hAnsi="仿宋" w:cs="仿宋" w:hint="eastAsia"/>
                <w:sz w:val="22"/>
                <w:szCs w:val="22"/>
              </w:rPr>
              <w:t>▲（9）面料起球性能（级）为3-4级 一等品，符合GB/T4802.2-2008标准。</w:t>
            </w:r>
          </w:p>
          <w:p w:rsidR="00F52E3A" w:rsidRDefault="004938DC">
            <w:pPr>
              <w:wordWrap w:val="0"/>
              <w:rPr>
                <w:rFonts w:ascii="仿宋" w:eastAsia="仿宋" w:hAnsi="仿宋" w:cs="仿宋"/>
                <w:sz w:val="22"/>
                <w:szCs w:val="22"/>
              </w:rPr>
            </w:pPr>
            <w:r>
              <w:rPr>
                <w:rFonts w:ascii="仿宋" w:eastAsia="仿宋" w:hAnsi="仿宋" w:cs="仿宋" w:hint="eastAsia"/>
                <w:sz w:val="22"/>
                <w:szCs w:val="22"/>
              </w:rPr>
              <w:t>（10）异味 符合GB18401-2010 标准 无异味。</w:t>
            </w:r>
          </w:p>
          <w:p w:rsidR="00F52E3A" w:rsidRDefault="004938DC">
            <w:pPr>
              <w:wordWrap w:val="0"/>
              <w:rPr>
                <w:rFonts w:ascii="仿宋" w:eastAsia="仿宋" w:hAnsi="仿宋" w:cs="仿宋"/>
                <w:sz w:val="22"/>
                <w:szCs w:val="22"/>
              </w:rPr>
            </w:pPr>
            <w:r>
              <w:rPr>
                <w:rFonts w:ascii="仿宋" w:eastAsia="仿宋" w:hAnsi="仿宋" w:cs="仿宋" w:hint="eastAsia"/>
                <w:sz w:val="22"/>
                <w:szCs w:val="22"/>
              </w:rPr>
              <w:t>（11）可分解致癌芳香胺染料，禁用（限量值≤2</w:t>
            </w:r>
            <w:r>
              <w:rPr>
                <w:rFonts w:ascii="仿宋" w:eastAsia="仿宋" w:hAnsi="仿宋" w:cs="仿宋" w:hint="eastAsia"/>
                <w:sz w:val="22"/>
                <w:szCs w:val="22"/>
              </w:rPr>
              <w:lastRenderedPageBreak/>
              <w:t>0㎎/㎏），检测依据：B/T17592-2011。</w:t>
            </w:r>
          </w:p>
        </w:tc>
      </w:tr>
      <w:tr w:rsidR="00F52E3A">
        <w:trPr>
          <w:trHeight w:val="23"/>
          <w:jc w:val="center"/>
        </w:trPr>
        <w:tc>
          <w:tcPr>
            <w:tcW w:w="9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2</w:t>
            </w:r>
          </w:p>
        </w:tc>
        <w:tc>
          <w:tcPr>
            <w:tcW w:w="19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wordWrap w:val="0"/>
              <w:jc w:val="center"/>
              <w:textAlignment w:val="center"/>
              <w:rPr>
                <w:rFonts w:ascii="仿宋" w:eastAsia="仿宋" w:hAnsi="仿宋" w:cs="仿宋"/>
                <w:sz w:val="22"/>
                <w:szCs w:val="22"/>
              </w:rPr>
            </w:pPr>
            <w:r>
              <w:rPr>
                <w:rFonts w:ascii="仿宋" w:eastAsia="仿宋" w:hAnsi="仿宋" w:cs="仿宋" w:hint="eastAsia"/>
                <w:sz w:val="22"/>
                <w:szCs w:val="22"/>
              </w:rPr>
              <w:t>病房被套</w:t>
            </w:r>
          </w:p>
        </w:tc>
        <w:tc>
          <w:tcPr>
            <w:tcW w:w="204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220*160cm</w:t>
            </w:r>
          </w:p>
        </w:tc>
        <w:tc>
          <w:tcPr>
            <w:tcW w:w="4949" w:type="dxa"/>
            <w:vMerge/>
            <w:tcBorders>
              <w:top w:val="single" w:sz="4" w:space="0" w:color="000000"/>
              <w:left w:val="single" w:sz="4" w:space="0" w:color="000000"/>
              <w:bottom w:val="single" w:sz="4" w:space="0" w:color="000000"/>
              <w:right w:val="single" w:sz="4" w:space="0" w:color="000000"/>
            </w:tcBorders>
            <w:shd w:val="clear" w:color="auto" w:fill="FFFFFF"/>
          </w:tcPr>
          <w:p w:rsidR="00F52E3A" w:rsidRDefault="00F52E3A">
            <w:pPr>
              <w:wordWrap w:val="0"/>
              <w:rPr>
                <w:rFonts w:ascii="仿宋" w:eastAsia="仿宋" w:hAnsi="仿宋" w:cs="仿宋"/>
                <w:sz w:val="22"/>
                <w:szCs w:val="22"/>
              </w:rPr>
            </w:pPr>
          </w:p>
        </w:tc>
      </w:tr>
      <w:tr w:rsidR="00F52E3A">
        <w:trPr>
          <w:trHeight w:val="23"/>
          <w:jc w:val="center"/>
        </w:trPr>
        <w:tc>
          <w:tcPr>
            <w:tcW w:w="9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3</w:t>
            </w:r>
          </w:p>
        </w:tc>
        <w:tc>
          <w:tcPr>
            <w:tcW w:w="19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wordWrap w:val="0"/>
              <w:jc w:val="center"/>
              <w:textAlignment w:val="center"/>
              <w:rPr>
                <w:rFonts w:ascii="仿宋" w:eastAsia="仿宋" w:hAnsi="仿宋" w:cs="仿宋"/>
                <w:sz w:val="22"/>
                <w:szCs w:val="22"/>
              </w:rPr>
            </w:pPr>
            <w:r>
              <w:rPr>
                <w:rFonts w:ascii="仿宋" w:eastAsia="仿宋" w:hAnsi="仿宋" w:cs="仿宋" w:hint="eastAsia"/>
                <w:sz w:val="22"/>
                <w:szCs w:val="22"/>
              </w:rPr>
              <w:t>病房枕套</w:t>
            </w:r>
          </w:p>
        </w:tc>
        <w:tc>
          <w:tcPr>
            <w:tcW w:w="204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70*47cm</w:t>
            </w:r>
          </w:p>
        </w:tc>
        <w:tc>
          <w:tcPr>
            <w:tcW w:w="4949" w:type="dxa"/>
            <w:vMerge/>
            <w:tcBorders>
              <w:top w:val="single" w:sz="4" w:space="0" w:color="000000"/>
              <w:left w:val="single" w:sz="4" w:space="0" w:color="000000"/>
              <w:bottom w:val="single" w:sz="4" w:space="0" w:color="000000"/>
              <w:right w:val="single" w:sz="4" w:space="0" w:color="000000"/>
            </w:tcBorders>
            <w:shd w:val="clear" w:color="auto" w:fill="FFFFFF"/>
          </w:tcPr>
          <w:p w:rsidR="00F52E3A" w:rsidRDefault="00F52E3A">
            <w:pPr>
              <w:wordWrap w:val="0"/>
              <w:rPr>
                <w:rFonts w:ascii="仿宋" w:eastAsia="仿宋" w:hAnsi="仿宋" w:cs="仿宋"/>
                <w:sz w:val="22"/>
                <w:szCs w:val="22"/>
              </w:rPr>
            </w:pPr>
          </w:p>
        </w:tc>
      </w:tr>
      <w:tr w:rsidR="00F52E3A">
        <w:trPr>
          <w:trHeight w:val="572"/>
          <w:jc w:val="center"/>
        </w:trPr>
        <w:tc>
          <w:tcPr>
            <w:tcW w:w="9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lastRenderedPageBreak/>
              <w:t>4</w:t>
            </w:r>
          </w:p>
        </w:tc>
        <w:tc>
          <w:tcPr>
            <w:tcW w:w="19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wordWrap w:val="0"/>
              <w:jc w:val="center"/>
              <w:textAlignment w:val="center"/>
              <w:rPr>
                <w:rFonts w:ascii="仿宋" w:eastAsia="仿宋" w:hAnsi="仿宋" w:cs="仿宋"/>
                <w:sz w:val="22"/>
                <w:szCs w:val="22"/>
              </w:rPr>
            </w:pPr>
            <w:r>
              <w:rPr>
                <w:rFonts w:ascii="仿宋" w:eastAsia="仿宋" w:hAnsi="仿宋" w:cs="仿宋" w:hint="eastAsia"/>
                <w:sz w:val="22"/>
                <w:szCs w:val="22"/>
              </w:rPr>
              <w:t>值班床单</w:t>
            </w:r>
          </w:p>
        </w:tc>
        <w:tc>
          <w:tcPr>
            <w:tcW w:w="204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jc w:val="center"/>
              <w:textAlignment w:val="center"/>
              <w:rPr>
                <w:rFonts w:ascii="仿宋" w:eastAsia="仿宋" w:hAnsi="仿宋" w:cs="仿宋"/>
                <w:sz w:val="21"/>
                <w:szCs w:val="21"/>
              </w:rPr>
            </w:pPr>
            <w:r>
              <w:rPr>
                <w:rFonts w:ascii="仿宋" w:eastAsia="仿宋" w:hAnsi="仿宋" w:cs="仿宋" w:hint="eastAsia"/>
                <w:sz w:val="21"/>
                <w:szCs w:val="21"/>
              </w:rPr>
              <w:t xml:space="preserve">270*160cm </w:t>
            </w:r>
          </w:p>
        </w:tc>
        <w:tc>
          <w:tcPr>
            <w:tcW w:w="4949" w:type="dxa"/>
            <w:vMerge w:val="restart"/>
            <w:tcBorders>
              <w:top w:val="single" w:sz="4" w:space="0" w:color="000000"/>
              <w:left w:val="single" w:sz="4" w:space="0" w:color="000000"/>
              <w:bottom w:val="single" w:sz="4" w:space="0" w:color="000000"/>
              <w:right w:val="single" w:sz="4" w:space="0" w:color="000000"/>
            </w:tcBorders>
            <w:shd w:val="clear" w:color="auto" w:fill="FFFFFF"/>
          </w:tcPr>
          <w:p w:rsidR="00F52E3A" w:rsidRDefault="004938DC">
            <w:pPr>
              <w:wordWrap w:val="0"/>
              <w:rPr>
                <w:rFonts w:ascii="仿宋" w:eastAsia="仿宋" w:hAnsi="仿宋" w:cs="仿宋"/>
                <w:bCs/>
                <w:sz w:val="22"/>
                <w:szCs w:val="22"/>
              </w:rPr>
            </w:pPr>
            <w:r>
              <w:rPr>
                <w:rFonts w:ascii="仿宋" w:eastAsia="仿宋" w:hAnsi="仿宋" w:cs="仿宋" w:hint="eastAsia"/>
                <w:bCs/>
                <w:sz w:val="22"/>
                <w:szCs w:val="22"/>
              </w:rPr>
              <w:t>(1)颜色、花色制作时由采购方选定。</w:t>
            </w:r>
          </w:p>
          <w:p w:rsidR="00F52E3A" w:rsidRDefault="004938DC">
            <w:pPr>
              <w:wordWrap w:val="0"/>
              <w:rPr>
                <w:rFonts w:ascii="仿宋" w:eastAsia="仿宋" w:hAnsi="仿宋" w:cs="仿宋"/>
                <w:bCs/>
                <w:sz w:val="22"/>
                <w:szCs w:val="22"/>
              </w:rPr>
            </w:pPr>
            <w:r>
              <w:rPr>
                <w:rFonts w:ascii="仿宋" w:eastAsia="仿宋" w:hAnsi="仿宋" w:cs="仿宋" w:hint="eastAsia"/>
                <w:bCs/>
                <w:sz w:val="22"/>
                <w:szCs w:val="22"/>
              </w:rPr>
              <w:t>(2)单面斜纹面料；</w:t>
            </w:r>
          </w:p>
          <w:p w:rsidR="00F52E3A" w:rsidRDefault="004938DC">
            <w:pPr>
              <w:wordWrap w:val="0"/>
              <w:rPr>
                <w:rFonts w:ascii="仿宋" w:eastAsia="仿宋" w:hAnsi="仿宋" w:cs="仿宋"/>
                <w:bCs/>
                <w:sz w:val="22"/>
                <w:szCs w:val="22"/>
              </w:rPr>
            </w:pPr>
            <w:r>
              <w:rPr>
                <w:rFonts w:ascii="仿宋" w:eastAsia="仿宋" w:hAnsi="仿宋" w:cs="仿宋" w:hint="eastAsia"/>
                <w:bCs/>
                <w:sz w:val="22"/>
                <w:szCs w:val="22"/>
              </w:rPr>
              <w:t>(3)面料柔软厚实，纹理清晰无瑕疵；</w:t>
            </w:r>
          </w:p>
          <w:p w:rsidR="00F52E3A" w:rsidRDefault="004938DC">
            <w:pPr>
              <w:wordWrap w:val="0"/>
              <w:rPr>
                <w:rFonts w:ascii="仿宋" w:eastAsia="仿宋" w:hAnsi="仿宋" w:cs="仿宋"/>
                <w:bCs/>
                <w:sz w:val="22"/>
                <w:szCs w:val="22"/>
              </w:rPr>
            </w:pPr>
            <w:r>
              <w:rPr>
                <w:rFonts w:ascii="仿宋" w:eastAsia="仿宋" w:hAnsi="仿宋" w:cs="仿宋" w:hint="eastAsia"/>
                <w:bCs/>
                <w:sz w:val="22"/>
                <w:szCs w:val="22"/>
              </w:rPr>
              <w:t>(4)吸湿透气、柔软舒适、耐工业洗涤；</w:t>
            </w:r>
          </w:p>
          <w:p w:rsidR="00F52E3A" w:rsidRDefault="004938DC">
            <w:pPr>
              <w:wordWrap w:val="0"/>
              <w:rPr>
                <w:rFonts w:ascii="仿宋" w:eastAsia="仿宋" w:hAnsi="仿宋" w:cs="仿宋"/>
                <w:bCs/>
                <w:sz w:val="22"/>
                <w:szCs w:val="22"/>
              </w:rPr>
            </w:pPr>
            <w:r>
              <w:rPr>
                <w:rFonts w:ascii="仿宋" w:eastAsia="仿宋" w:hAnsi="仿宋" w:cs="仿宋" w:hint="eastAsia"/>
                <w:bCs/>
                <w:sz w:val="22"/>
                <w:szCs w:val="22"/>
              </w:rPr>
              <w:t>(5)面料成分50%棉、50%聚酯纤维(±2%)；</w:t>
            </w:r>
          </w:p>
          <w:p w:rsidR="00F52E3A" w:rsidRDefault="004938DC">
            <w:pPr>
              <w:wordWrap w:val="0"/>
              <w:rPr>
                <w:rFonts w:ascii="仿宋" w:eastAsia="仿宋" w:hAnsi="仿宋" w:cs="仿宋"/>
                <w:bCs/>
                <w:sz w:val="22"/>
                <w:szCs w:val="22"/>
              </w:rPr>
            </w:pPr>
            <w:r>
              <w:rPr>
                <w:rFonts w:ascii="仿宋" w:eastAsia="仿宋" w:hAnsi="仿宋" w:cs="仿宋" w:hint="eastAsia"/>
                <w:bCs/>
                <w:sz w:val="22"/>
                <w:szCs w:val="22"/>
              </w:rPr>
              <w:t>(6)纱织纱支密度为30*30s  140*75(±1)；</w:t>
            </w:r>
          </w:p>
          <w:p w:rsidR="00F52E3A" w:rsidRDefault="004938DC">
            <w:pPr>
              <w:wordWrap w:val="0"/>
              <w:rPr>
                <w:rFonts w:ascii="仿宋" w:eastAsia="仿宋" w:hAnsi="仿宋" w:cs="仿宋"/>
                <w:bCs/>
                <w:sz w:val="22"/>
                <w:szCs w:val="22"/>
              </w:rPr>
            </w:pPr>
            <w:r>
              <w:rPr>
                <w:rFonts w:ascii="仿宋" w:eastAsia="仿宋" w:hAnsi="仿宋" w:cs="仿宋" w:hint="eastAsia"/>
                <w:bCs/>
                <w:sz w:val="22"/>
                <w:szCs w:val="22"/>
              </w:rPr>
              <w:t>(7)采用环保染料，经烧毛、丝光，预缩等全工序处理。</w:t>
            </w:r>
          </w:p>
          <w:p w:rsidR="00F52E3A" w:rsidRDefault="004938DC">
            <w:pPr>
              <w:wordWrap w:val="0"/>
              <w:rPr>
                <w:rFonts w:ascii="仿宋" w:eastAsia="仿宋" w:hAnsi="仿宋" w:cs="仿宋"/>
                <w:sz w:val="22"/>
                <w:szCs w:val="22"/>
              </w:rPr>
            </w:pPr>
            <w:r>
              <w:rPr>
                <w:rFonts w:ascii="仿宋" w:eastAsia="仿宋" w:hAnsi="仿宋" w:cs="仿宋" w:hint="eastAsia"/>
                <w:bCs/>
                <w:sz w:val="22"/>
                <w:szCs w:val="22"/>
              </w:rPr>
              <w:t>断裂强力经向≥700N、纬向≥350N，色牢度4级；甲醛含量、PH值等符合GB18401-2010 B 类产品要求。</w:t>
            </w:r>
          </w:p>
        </w:tc>
      </w:tr>
      <w:tr w:rsidR="00F52E3A">
        <w:trPr>
          <w:trHeight w:val="797"/>
          <w:jc w:val="center"/>
        </w:trPr>
        <w:tc>
          <w:tcPr>
            <w:tcW w:w="9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5</w:t>
            </w:r>
          </w:p>
        </w:tc>
        <w:tc>
          <w:tcPr>
            <w:tcW w:w="19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wordWrap w:val="0"/>
              <w:jc w:val="center"/>
              <w:textAlignment w:val="center"/>
              <w:rPr>
                <w:rFonts w:ascii="仿宋" w:eastAsia="仿宋" w:hAnsi="仿宋" w:cs="仿宋"/>
                <w:sz w:val="22"/>
                <w:szCs w:val="22"/>
              </w:rPr>
            </w:pPr>
            <w:r>
              <w:rPr>
                <w:rFonts w:ascii="仿宋" w:eastAsia="仿宋" w:hAnsi="仿宋" w:cs="仿宋" w:hint="eastAsia"/>
                <w:sz w:val="22"/>
                <w:szCs w:val="22"/>
              </w:rPr>
              <w:t>值班被套</w:t>
            </w:r>
          </w:p>
        </w:tc>
        <w:tc>
          <w:tcPr>
            <w:tcW w:w="204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jc w:val="center"/>
              <w:textAlignment w:val="center"/>
              <w:rPr>
                <w:rFonts w:ascii="仿宋" w:eastAsia="仿宋" w:hAnsi="仿宋" w:cs="仿宋"/>
                <w:sz w:val="21"/>
                <w:szCs w:val="21"/>
              </w:rPr>
            </w:pPr>
            <w:r>
              <w:rPr>
                <w:rFonts w:ascii="仿宋" w:eastAsia="仿宋" w:hAnsi="仿宋" w:cs="仿宋" w:hint="eastAsia"/>
                <w:sz w:val="21"/>
                <w:szCs w:val="21"/>
              </w:rPr>
              <w:t>220*160cm</w:t>
            </w:r>
          </w:p>
        </w:tc>
        <w:tc>
          <w:tcPr>
            <w:tcW w:w="4949" w:type="dxa"/>
            <w:vMerge/>
            <w:tcBorders>
              <w:top w:val="single" w:sz="4" w:space="0" w:color="000000"/>
              <w:left w:val="single" w:sz="4" w:space="0" w:color="000000"/>
              <w:bottom w:val="single" w:sz="4" w:space="0" w:color="000000"/>
              <w:right w:val="single" w:sz="4" w:space="0" w:color="000000"/>
            </w:tcBorders>
            <w:shd w:val="clear" w:color="auto" w:fill="FFFFFF"/>
          </w:tcPr>
          <w:p w:rsidR="00F52E3A" w:rsidRDefault="00F52E3A">
            <w:pPr>
              <w:wordWrap w:val="0"/>
              <w:rPr>
                <w:rFonts w:ascii="仿宋" w:eastAsia="仿宋" w:hAnsi="仿宋" w:cs="仿宋"/>
                <w:sz w:val="22"/>
                <w:szCs w:val="22"/>
              </w:rPr>
            </w:pPr>
          </w:p>
        </w:tc>
      </w:tr>
      <w:tr w:rsidR="00F52E3A">
        <w:trPr>
          <w:trHeight w:val="90"/>
          <w:jc w:val="center"/>
        </w:trPr>
        <w:tc>
          <w:tcPr>
            <w:tcW w:w="9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6</w:t>
            </w:r>
          </w:p>
        </w:tc>
        <w:tc>
          <w:tcPr>
            <w:tcW w:w="19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wordWrap w:val="0"/>
              <w:jc w:val="center"/>
              <w:textAlignment w:val="center"/>
              <w:rPr>
                <w:rFonts w:ascii="仿宋" w:eastAsia="仿宋" w:hAnsi="仿宋" w:cs="仿宋"/>
                <w:sz w:val="22"/>
                <w:szCs w:val="22"/>
              </w:rPr>
            </w:pPr>
            <w:r>
              <w:rPr>
                <w:rFonts w:ascii="仿宋" w:eastAsia="仿宋" w:hAnsi="仿宋" w:cs="仿宋" w:hint="eastAsia"/>
                <w:sz w:val="22"/>
                <w:szCs w:val="22"/>
              </w:rPr>
              <w:t>值班枕套</w:t>
            </w:r>
          </w:p>
        </w:tc>
        <w:tc>
          <w:tcPr>
            <w:tcW w:w="204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jc w:val="center"/>
              <w:textAlignment w:val="center"/>
              <w:rPr>
                <w:rFonts w:ascii="仿宋" w:eastAsia="仿宋" w:hAnsi="仿宋" w:cs="仿宋"/>
                <w:sz w:val="21"/>
                <w:szCs w:val="21"/>
              </w:rPr>
            </w:pPr>
            <w:r>
              <w:rPr>
                <w:rFonts w:ascii="仿宋" w:eastAsia="仿宋" w:hAnsi="仿宋" w:cs="仿宋" w:hint="eastAsia"/>
                <w:sz w:val="21"/>
                <w:szCs w:val="21"/>
              </w:rPr>
              <w:t>70*45cm</w:t>
            </w:r>
          </w:p>
        </w:tc>
        <w:tc>
          <w:tcPr>
            <w:tcW w:w="4949" w:type="dxa"/>
            <w:vMerge/>
            <w:tcBorders>
              <w:top w:val="single" w:sz="4" w:space="0" w:color="000000"/>
              <w:left w:val="single" w:sz="4" w:space="0" w:color="000000"/>
              <w:bottom w:val="single" w:sz="4" w:space="0" w:color="000000"/>
              <w:right w:val="single" w:sz="4" w:space="0" w:color="000000"/>
            </w:tcBorders>
            <w:shd w:val="clear" w:color="auto" w:fill="FFFFFF"/>
          </w:tcPr>
          <w:p w:rsidR="00F52E3A" w:rsidRDefault="00F52E3A">
            <w:pPr>
              <w:wordWrap w:val="0"/>
              <w:rPr>
                <w:rFonts w:ascii="仿宋" w:eastAsia="仿宋" w:hAnsi="仿宋" w:cs="仿宋"/>
                <w:sz w:val="22"/>
                <w:szCs w:val="22"/>
              </w:rPr>
            </w:pPr>
          </w:p>
        </w:tc>
      </w:tr>
      <w:tr w:rsidR="00F52E3A">
        <w:trPr>
          <w:trHeight w:val="23"/>
          <w:jc w:val="center"/>
        </w:trPr>
        <w:tc>
          <w:tcPr>
            <w:tcW w:w="9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7</w:t>
            </w:r>
          </w:p>
        </w:tc>
        <w:tc>
          <w:tcPr>
            <w:tcW w:w="19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wordWrap w:val="0"/>
              <w:jc w:val="center"/>
              <w:textAlignment w:val="center"/>
              <w:rPr>
                <w:rFonts w:ascii="仿宋" w:eastAsia="仿宋" w:hAnsi="仿宋" w:cs="仿宋"/>
                <w:sz w:val="22"/>
                <w:szCs w:val="22"/>
              </w:rPr>
            </w:pPr>
            <w:r>
              <w:rPr>
                <w:rFonts w:ascii="仿宋" w:eastAsia="仿宋" w:hAnsi="仿宋" w:cs="仿宋" w:hint="eastAsia"/>
                <w:sz w:val="22"/>
                <w:szCs w:val="22"/>
              </w:rPr>
              <w:t xml:space="preserve"> 病人服 （长袖+长裤）</w:t>
            </w:r>
          </w:p>
        </w:tc>
        <w:tc>
          <w:tcPr>
            <w:tcW w:w="204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S-3XL</w:t>
            </w:r>
          </w:p>
        </w:tc>
        <w:tc>
          <w:tcPr>
            <w:tcW w:w="4949" w:type="dxa"/>
            <w:vMerge w:val="restart"/>
            <w:tcBorders>
              <w:top w:val="single" w:sz="4" w:space="0" w:color="000000"/>
              <w:left w:val="single" w:sz="4" w:space="0" w:color="000000"/>
              <w:bottom w:val="single" w:sz="4" w:space="0" w:color="000000"/>
              <w:right w:val="single" w:sz="4" w:space="0" w:color="000000"/>
            </w:tcBorders>
            <w:shd w:val="clear" w:color="auto" w:fill="FFFFFF"/>
          </w:tcPr>
          <w:p w:rsidR="00F52E3A" w:rsidRDefault="004938DC">
            <w:pPr>
              <w:wordWrap w:val="0"/>
              <w:rPr>
                <w:rFonts w:ascii="仿宋" w:eastAsia="仿宋" w:hAnsi="仿宋" w:cs="仿宋"/>
                <w:sz w:val="22"/>
                <w:szCs w:val="22"/>
              </w:rPr>
            </w:pPr>
            <w:r>
              <w:rPr>
                <w:rFonts w:ascii="仿宋" w:eastAsia="仿宋" w:hAnsi="仿宋" w:cs="仿宋" w:hint="eastAsia"/>
                <w:sz w:val="22"/>
                <w:szCs w:val="22"/>
              </w:rPr>
              <w:t>▲(1)双面斜纹面料; 成分为35%棉、65%聚酯纤维(±2)。</w:t>
            </w:r>
          </w:p>
          <w:p w:rsidR="00F52E3A" w:rsidRDefault="004938DC">
            <w:pPr>
              <w:wordWrap w:val="0"/>
              <w:rPr>
                <w:rFonts w:ascii="仿宋" w:eastAsia="仿宋" w:hAnsi="仿宋" w:cs="仿宋"/>
                <w:sz w:val="22"/>
                <w:szCs w:val="22"/>
              </w:rPr>
            </w:pPr>
            <w:r>
              <w:rPr>
                <w:rFonts w:ascii="仿宋" w:eastAsia="仿宋" w:hAnsi="仿宋" w:cs="仿宋" w:hint="eastAsia"/>
                <w:sz w:val="22"/>
                <w:szCs w:val="22"/>
              </w:rPr>
              <w:t>▲(2)纱织纱支密度为32*32(±1)、经纬密130*70(±2)。</w:t>
            </w:r>
          </w:p>
          <w:p w:rsidR="00F52E3A" w:rsidRDefault="004938DC">
            <w:pPr>
              <w:wordWrap w:val="0"/>
              <w:rPr>
                <w:rFonts w:ascii="仿宋" w:eastAsia="仿宋" w:hAnsi="仿宋" w:cs="仿宋"/>
                <w:sz w:val="22"/>
                <w:szCs w:val="22"/>
              </w:rPr>
            </w:pPr>
            <w:r>
              <w:rPr>
                <w:rFonts w:ascii="仿宋" w:eastAsia="仿宋" w:hAnsi="仿宋" w:cs="仿宋" w:hint="eastAsia"/>
                <w:sz w:val="22"/>
                <w:szCs w:val="22"/>
              </w:rPr>
              <w:t>▲（3）断裂强力（N）：经向≥2000，纬向≥900。</w:t>
            </w:r>
          </w:p>
          <w:p w:rsidR="00F52E3A" w:rsidRDefault="004938DC">
            <w:pPr>
              <w:wordWrap w:val="0"/>
              <w:rPr>
                <w:rFonts w:ascii="仿宋" w:eastAsia="仿宋" w:hAnsi="仿宋" w:cs="仿宋"/>
                <w:sz w:val="22"/>
                <w:szCs w:val="22"/>
              </w:rPr>
            </w:pPr>
            <w:r>
              <w:rPr>
                <w:rFonts w:ascii="仿宋" w:eastAsia="仿宋" w:hAnsi="仿宋" w:cs="仿宋" w:hint="eastAsia"/>
                <w:sz w:val="22"/>
                <w:szCs w:val="22"/>
              </w:rPr>
              <w:t>▲（4）色牢度≥4级。</w:t>
            </w:r>
          </w:p>
          <w:p w:rsidR="00F52E3A" w:rsidRDefault="004938DC">
            <w:pPr>
              <w:wordWrap w:val="0"/>
              <w:rPr>
                <w:rFonts w:ascii="仿宋" w:eastAsia="仿宋" w:hAnsi="仿宋" w:cs="仿宋"/>
                <w:sz w:val="22"/>
                <w:szCs w:val="22"/>
              </w:rPr>
            </w:pPr>
            <w:r>
              <w:rPr>
                <w:rFonts w:ascii="仿宋" w:eastAsia="仿宋" w:hAnsi="仿宋" w:cs="仿宋" w:hint="eastAsia"/>
                <w:sz w:val="22"/>
                <w:szCs w:val="22"/>
              </w:rPr>
              <w:t>▲（5）甲醛含量（㎎/㎏）≤75, 符合GB18401-2010B类产品标准。</w:t>
            </w:r>
          </w:p>
          <w:p w:rsidR="00F52E3A" w:rsidRDefault="004938DC">
            <w:pPr>
              <w:wordWrap w:val="0"/>
              <w:rPr>
                <w:rFonts w:ascii="仿宋" w:eastAsia="仿宋" w:hAnsi="仿宋" w:cs="仿宋"/>
                <w:sz w:val="22"/>
                <w:szCs w:val="22"/>
              </w:rPr>
            </w:pPr>
            <w:r>
              <w:rPr>
                <w:rFonts w:ascii="仿宋" w:eastAsia="仿宋" w:hAnsi="仿宋" w:cs="仿宋" w:hint="eastAsia"/>
                <w:sz w:val="22"/>
                <w:szCs w:val="22"/>
              </w:rPr>
              <w:t>（6）PH值达4.0-8.5要求,符合GB/T7573-2009 B 类产品要求。</w:t>
            </w:r>
          </w:p>
          <w:p w:rsidR="00F52E3A" w:rsidRDefault="004938DC">
            <w:pPr>
              <w:wordWrap w:val="0"/>
              <w:rPr>
                <w:rFonts w:ascii="仿宋" w:eastAsia="仿宋" w:hAnsi="仿宋" w:cs="仿宋"/>
                <w:sz w:val="22"/>
                <w:szCs w:val="22"/>
              </w:rPr>
            </w:pPr>
            <w:r>
              <w:rPr>
                <w:rFonts w:ascii="仿宋" w:eastAsia="仿宋" w:hAnsi="仿宋" w:cs="仿宋" w:hint="eastAsia"/>
                <w:sz w:val="22"/>
                <w:szCs w:val="22"/>
              </w:rPr>
              <w:t>（7）异味符合GB18401-2010 标准，无异味。</w:t>
            </w:r>
          </w:p>
          <w:p w:rsidR="00F52E3A" w:rsidRDefault="004938DC">
            <w:pPr>
              <w:wordWrap w:val="0"/>
              <w:rPr>
                <w:rFonts w:ascii="仿宋" w:eastAsia="仿宋" w:hAnsi="仿宋" w:cs="仿宋"/>
                <w:sz w:val="22"/>
                <w:szCs w:val="22"/>
              </w:rPr>
            </w:pPr>
            <w:r>
              <w:rPr>
                <w:rFonts w:ascii="仿宋" w:eastAsia="仿宋" w:hAnsi="仿宋" w:cs="仿宋" w:hint="eastAsia"/>
                <w:sz w:val="22"/>
                <w:szCs w:val="22"/>
              </w:rPr>
              <w:t>（8）可分解致癌芳香胺染料，禁用（限量值≤20㎎/㎏），检测依据：B/T17592-2011。</w:t>
            </w:r>
          </w:p>
        </w:tc>
      </w:tr>
      <w:tr w:rsidR="00F52E3A">
        <w:trPr>
          <w:trHeight w:val="23"/>
          <w:jc w:val="center"/>
        </w:trPr>
        <w:tc>
          <w:tcPr>
            <w:tcW w:w="9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8</w:t>
            </w:r>
          </w:p>
        </w:tc>
        <w:tc>
          <w:tcPr>
            <w:tcW w:w="19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wordWrap w:val="0"/>
              <w:jc w:val="center"/>
              <w:textAlignment w:val="center"/>
              <w:rPr>
                <w:rFonts w:ascii="仿宋" w:eastAsia="仿宋" w:hAnsi="仿宋" w:cs="仿宋"/>
                <w:sz w:val="22"/>
                <w:szCs w:val="22"/>
              </w:rPr>
            </w:pPr>
            <w:r>
              <w:rPr>
                <w:rFonts w:ascii="仿宋" w:eastAsia="仿宋" w:hAnsi="仿宋" w:cs="仿宋" w:hint="eastAsia"/>
                <w:sz w:val="22"/>
                <w:szCs w:val="22"/>
              </w:rPr>
              <w:t>ICU病人袍</w:t>
            </w:r>
          </w:p>
        </w:tc>
        <w:tc>
          <w:tcPr>
            <w:tcW w:w="204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S-3XL</w:t>
            </w:r>
          </w:p>
        </w:tc>
        <w:tc>
          <w:tcPr>
            <w:tcW w:w="4949" w:type="dxa"/>
            <w:vMerge/>
            <w:tcBorders>
              <w:top w:val="single" w:sz="4" w:space="0" w:color="000000"/>
              <w:left w:val="single" w:sz="4" w:space="0" w:color="000000"/>
              <w:bottom w:val="single" w:sz="4" w:space="0" w:color="000000"/>
              <w:right w:val="single" w:sz="4" w:space="0" w:color="000000"/>
            </w:tcBorders>
            <w:shd w:val="clear" w:color="auto" w:fill="FFFFFF"/>
          </w:tcPr>
          <w:p w:rsidR="00F52E3A" w:rsidRDefault="00F52E3A">
            <w:pPr>
              <w:wordWrap w:val="0"/>
              <w:rPr>
                <w:rFonts w:ascii="仿宋" w:eastAsia="仿宋" w:hAnsi="仿宋" w:cs="仿宋"/>
                <w:sz w:val="22"/>
                <w:szCs w:val="22"/>
              </w:rPr>
            </w:pPr>
          </w:p>
        </w:tc>
      </w:tr>
      <w:tr w:rsidR="00F52E3A">
        <w:trPr>
          <w:trHeight w:val="23"/>
          <w:jc w:val="center"/>
        </w:trPr>
        <w:tc>
          <w:tcPr>
            <w:tcW w:w="9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9</w:t>
            </w:r>
          </w:p>
        </w:tc>
        <w:tc>
          <w:tcPr>
            <w:tcW w:w="19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wordWrap w:val="0"/>
              <w:jc w:val="center"/>
              <w:textAlignment w:val="center"/>
              <w:rPr>
                <w:rFonts w:ascii="仿宋" w:eastAsia="仿宋" w:hAnsi="仿宋" w:cs="仿宋"/>
                <w:sz w:val="22"/>
                <w:szCs w:val="22"/>
              </w:rPr>
            </w:pPr>
            <w:r>
              <w:rPr>
                <w:rFonts w:ascii="仿宋" w:eastAsia="仿宋" w:hAnsi="仿宋" w:cs="仿宋" w:hint="eastAsia"/>
              </w:rPr>
              <w:t xml:space="preserve"> 男医生服冬装</w:t>
            </w:r>
          </w:p>
        </w:tc>
        <w:tc>
          <w:tcPr>
            <w:tcW w:w="204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S-3XL</w:t>
            </w:r>
          </w:p>
        </w:tc>
        <w:tc>
          <w:tcPr>
            <w:tcW w:w="4949" w:type="dxa"/>
            <w:vMerge w:val="restart"/>
            <w:tcBorders>
              <w:top w:val="single" w:sz="4" w:space="0" w:color="000000"/>
              <w:left w:val="single" w:sz="4" w:space="0" w:color="000000"/>
              <w:bottom w:val="single" w:sz="4" w:space="0" w:color="000000"/>
              <w:right w:val="single" w:sz="4" w:space="0" w:color="000000"/>
            </w:tcBorders>
            <w:shd w:val="clear" w:color="auto" w:fill="FFFFFF"/>
          </w:tcPr>
          <w:p w:rsidR="00F52E3A" w:rsidRDefault="004938DC">
            <w:pPr>
              <w:wordWrap w:val="0"/>
              <w:rPr>
                <w:rFonts w:ascii="仿宋" w:eastAsia="仿宋" w:hAnsi="仿宋" w:cs="仿宋"/>
                <w:sz w:val="22"/>
                <w:szCs w:val="22"/>
              </w:rPr>
            </w:pPr>
            <w:r>
              <w:rPr>
                <w:rFonts w:ascii="仿宋" w:eastAsia="仿宋" w:hAnsi="仿宋" w:cs="仿宋" w:hint="eastAsia"/>
                <w:sz w:val="22"/>
                <w:szCs w:val="22"/>
              </w:rPr>
              <w:t>▲（1）经编针织面料。</w:t>
            </w:r>
          </w:p>
          <w:p w:rsidR="00F52E3A" w:rsidRDefault="004938DC">
            <w:pPr>
              <w:wordWrap w:val="0"/>
              <w:rPr>
                <w:rFonts w:ascii="仿宋" w:eastAsia="仿宋" w:hAnsi="仿宋" w:cs="仿宋"/>
                <w:sz w:val="22"/>
                <w:szCs w:val="22"/>
              </w:rPr>
            </w:pPr>
            <w:r>
              <w:rPr>
                <w:rFonts w:ascii="仿宋" w:eastAsia="仿宋" w:hAnsi="仿宋" w:cs="仿宋" w:hint="eastAsia"/>
                <w:sz w:val="22"/>
                <w:szCs w:val="22"/>
              </w:rPr>
              <w:t>▲（2）面料成分100%聚酯纤维含微量其他纤维。</w:t>
            </w:r>
          </w:p>
          <w:p w:rsidR="00F52E3A" w:rsidRDefault="004938DC">
            <w:pPr>
              <w:wordWrap w:val="0"/>
              <w:rPr>
                <w:rFonts w:ascii="仿宋" w:eastAsia="仿宋" w:hAnsi="仿宋" w:cs="仿宋"/>
                <w:sz w:val="22"/>
                <w:szCs w:val="22"/>
              </w:rPr>
            </w:pPr>
            <w:r>
              <w:rPr>
                <w:rFonts w:ascii="仿宋" w:eastAsia="仿宋" w:hAnsi="仿宋" w:cs="仿宋" w:hint="eastAsia"/>
                <w:sz w:val="22"/>
                <w:szCs w:val="22"/>
              </w:rPr>
              <w:t>（3）缩水率，经向直向≥-0.5，横向≥-0.5，检测依据：GB/T8629-2001。</w:t>
            </w:r>
          </w:p>
          <w:p w:rsidR="00F52E3A" w:rsidRDefault="004938DC">
            <w:pPr>
              <w:wordWrap w:val="0"/>
              <w:rPr>
                <w:rFonts w:ascii="仿宋" w:eastAsia="仿宋" w:hAnsi="仿宋" w:cs="仿宋"/>
                <w:sz w:val="22"/>
                <w:szCs w:val="22"/>
              </w:rPr>
            </w:pPr>
            <w:r>
              <w:rPr>
                <w:rFonts w:ascii="仿宋" w:eastAsia="仿宋" w:hAnsi="仿宋" w:cs="仿宋" w:hint="eastAsia"/>
                <w:sz w:val="22"/>
                <w:szCs w:val="22"/>
              </w:rPr>
              <w:t>▲（4）耐氯化水色牢度等级≥4，检测依据：GB/T8433-2013。</w:t>
            </w:r>
          </w:p>
          <w:p w:rsidR="00F52E3A" w:rsidRDefault="004938DC">
            <w:pPr>
              <w:wordWrap w:val="0"/>
              <w:rPr>
                <w:rFonts w:ascii="仿宋" w:eastAsia="仿宋" w:hAnsi="仿宋" w:cs="仿宋"/>
                <w:sz w:val="22"/>
                <w:szCs w:val="22"/>
              </w:rPr>
            </w:pPr>
            <w:r>
              <w:rPr>
                <w:rFonts w:ascii="仿宋" w:eastAsia="仿宋" w:hAnsi="仿宋" w:cs="仿宋" w:hint="eastAsia"/>
                <w:sz w:val="22"/>
                <w:szCs w:val="22"/>
              </w:rPr>
              <w:t>▲（5）甲醛含量（mg/kg）≤75 符合GB18401-2010 B类产品标准，检测依据：GB/T2912.1-2009。</w:t>
            </w:r>
          </w:p>
          <w:p w:rsidR="00F52E3A" w:rsidRDefault="004938DC">
            <w:pPr>
              <w:wordWrap w:val="0"/>
              <w:rPr>
                <w:rFonts w:ascii="仿宋" w:eastAsia="仿宋" w:hAnsi="仿宋" w:cs="仿宋"/>
                <w:sz w:val="22"/>
                <w:szCs w:val="22"/>
              </w:rPr>
            </w:pPr>
            <w:r>
              <w:rPr>
                <w:rFonts w:ascii="仿宋" w:eastAsia="仿宋" w:hAnsi="仿宋" w:cs="仿宋" w:hint="eastAsia"/>
                <w:sz w:val="22"/>
                <w:szCs w:val="22"/>
              </w:rPr>
              <w:t>（6）PH值 符合GB18401-2010 B类产品标准，检测依据：GB/T2912.1-2009。</w:t>
            </w:r>
          </w:p>
          <w:p w:rsidR="00F52E3A" w:rsidRDefault="004938DC">
            <w:pPr>
              <w:wordWrap w:val="0"/>
              <w:rPr>
                <w:rFonts w:ascii="仿宋" w:eastAsia="仿宋" w:hAnsi="仿宋" w:cs="仿宋"/>
                <w:sz w:val="22"/>
                <w:szCs w:val="22"/>
              </w:rPr>
            </w:pPr>
            <w:r>
              <w:rPr>
                <w:rFonts w:ascii="仿宋" w:eastAsia="仿宋" w:hAnsi="仿宋" w:cs="仿宋" w:hint="eastAsia"/>
                <w:sz w:val="22"/>
                <w:szCs w:val="22"/>
              </w:rPr>
              <w:t>▲（7）起球（级）≥4 ，检测依据：GB/T4802.1-2008。</w:t>
            </w:r>
          </w:p>
          <w:p w:rsidR="00F52E3A" w:rsidRDefault="004938DC">
            <w:pPr>
              <w:wordWrap w:val="0"/>
              <w:rPr>
                <w:rFonts w:ascii="仿宋" w:eastAsia="仿宋" w:hAnsi="仿宋" w:cs="仿宋"/>
                <w:sz w:val="22"/>
                <w:szCs w:val="22"/>
              </w:rPr>
            </w:pPr>
            <w:r>
              <w:rPr>
                <w:rFonts w:ascii="仿宋" w:eastAsia="仿宋" w:hAnsi="仿宋" w:cs="仿宋" w:hint="eastAsia"/>
                <w:sz w:val="22"/>
                <w:szCs w:val="22"/>
              </w:rPr>
              <w:t>（8）顶破强力（N）≥1400N，检测依据：GB/T19976-2005。</w:t>
            </w:r>
          </w:p>
          <w:p w:rsidR="00F52E3A" w:rsidRDefault="004938DC">
            <w:pPr>
              <w:wordWrap w:val="0"/>
              <w:rPr>
                <w:rFonts w:ascii="仿宋" w:eastAsia="仿宋" w:hAnsi="仿宋" w:cs="仿宋"/>
                <w:sz w:val="22"/>
                <w:szCs w:val="22"/>
              </w:rPr>
            </w:pPr>
            <w:r>
              <w:rPr>
                <w:rFonts w:ascii="仿宋" w:eastAsia="仿宋" w:hAnsi="仿宋" w:cs="仿宋" w:hint="eastAsia"/>
                <w:sz w:val="22"/>
                <w:szCs w:val="22"/>
              </w:rPr>
              <w:t>（9）单位面积质量（g/㎡）≥250，检测依据：GB/T4669-2008。</w:t>
            </w:r>
          </w:p>
          <w:p w:rsidR="00F52E3A" w:rsidRDefault="004938DC">
            <w:pPr>
              <w:wordWrap w:val="0"/>
              <w:rPr>
                <w:rFonts w:ascii="仿宋" w:eastAsia="仿宋" w:hAnsi="仿宋" w:cs="仿宋"/>
                <w:sz w:val="22"/>
                <w:szCs w:val="22"/>
              </w:rPr>
            </w:pPr>
            <w:r>
              <w:rPr>
                <w:rFonts w:ascii="仿宋" w:eastAsia="仿宋" w:hAnsi="仿宋" w:cs="仿宋" w:hint="eastAsia"/>
                <w:sz w:val="22"/>
                <w:szCs w:val="22"/>
              </w:rPr>
              <w:t>（10）静电性能B级，检测依据：GB/T12703.1-2008。</w:t>
            </w:r>
          </w:p>
          <w:p w:rsidR="00F52E3A" w:rsidRDefault="004938DC">
            <w:pPr>
              <w:wordWrap w:val="0"/>
              <w:rPr>
                <w:rFonts w:ascii="仿宋" w:eastAsia="仿宋" w:hAnsi="仿宋" w:cs="仿宋"/>
                <w:sz w:val="22"/>
                <w:szCs w:val="22"/>
              </w:rPr>
            </w:pPr>
            <w:r>
              <w:rPr>
                <w:rFonts w:ascii="仿宋" w:eastAsia="仿宋" w:hAnsi="仿宋" w:cs="仿宋" w:hint="eastAsia"/>
                <w:sz w:val="22"/>
                <w:szCs w:val="22"/>
              </w:rPr>
              <w:t>（11）所供产品在高温洗涤后口袋等缝线位置不能</w:t>
            </w:r>
            <w:r>
              <w:rPr>
                <w:rFonts w:ascii="仿宋" w:eastAsia="仿宋" w:hAnsi="仿宋" w:cs="仿宋" w:hint="eastAsia"/>
                <w:sz w:val="22"/>
                <w:szCs w:val="22"/>
              </w:rPr>
              <w:lastRenderedPageBreak/>
              <w:t>起皱。</w:t>
            </w:r>
          </w:p>
          <w:p w:rsidR="00F52E3A" w:rsidRDefault="004938DC">
            <w:pPr>
              <w:wordWrap w:val="0"/>
              <w:rPr>
                <w:rFonts w:ascii="仿宋" w:eastAsia="仿宋" w:hAnsi="仿宋" w:cs="仿宋"/>
                <w:sz w:val="22"/>
                <w:szCs w:val="22"/>
              </w:rPr>
            </w:pPr>
            <w:r>
              <w:rPr>
                <w:rFonts w:ascii="仿宋" w:eastAsia="仿宋" w:hAnsi="仿宋" w:cs="仿宋" w:hint="eastAsia"/>
                <w:sz w:val="22"/>
                <w:szCs w:val="22"/>
              </w:rPr>
              <w:t>▲（12）纽扣需耐高温180度以上。</w:t>
            </w:r>
          </w:p>
        </w:tc>
      </w:tr>
      <w:tr w:rsidR="00F52E3A">
        <w:trPr>
          <w:trHeight w:val="23"/>
          <w:jc w:val="center"/>
        </w:trPr>
        <w:tc>
          <w:tcPr>
            <w:tcW w:w="9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jc w:val="center"/>
              <w:textAlignment w:val="center"/>
              <w:rPr>
                <w:rFonts w:ascii="仿宋" w:eastAsia="仿宋" w:hAnsi="仿宋" w:cs="仿宋"/>
                <w:sz w:val="21"/>
                <w:szCs w:val="21"/>
              </w:rPr>
            </w:pPr>
            <w:r>
              <w:rPr>
                <w:rFonts w:ascii="仿宋" w:eastAsia="仿宋" w:hAnsi="仿宋" w:cs="仿宋" w:hint="eastAsia"/>
                <w:sz w:val="22"/>
                <w:szCs w:val="22"/>
              </w:rPr>
              <w:t>10</w:t>
            </w:r>
          </w:p>
        </w:tc>
        <w:tc>
          <w:tcPr>
            <w:tcW w:w="19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ind w:firstLineChars="100" w:firstLine="240"/>
              <w:jc w:val="center"/>
              <w:textAlignment w:val="center"/>
              <w:rPr>
                <w:rFonts w:ascii="仿宋" w:eastAsia="仿宋" w:hAnsi="仿宋" w:cs="仿宋"/>
                <w:sz w:val="22"/>
                <w:szCs w:val="22"/>
              </w:rPr>
            </w:pPr>
            <w:r>
              <w:rPr>
                <w:rFonts w:ascii="仿宋" w:eastAsia="仿宋" w:hAnsi="仿宋" w:cs="仿宋" w:hint="eastAsia"/>
              </w:rPr>
              <w:t>男医生服夏装</w:t>
            </w:r>
          </w:p>
        </w:tc>
        <w:tc>
          <w:tcPr>
            <w:tcW w:w="204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S-3XL</w:t>
            </w:r>
          </w:p>
        </w:tc>
        <w:tc>
          <w:tcPr>
            <w:tcW w:w="4949" w:type="dxa"/>
            <w:vMerge/>
            <w:tcBorders>
              <w:top w:val="single" w:sz="4" w:space="0" w:color="000000"/>
              <w:left w:val="single" w:sz="4" w:space="0" w:color="000000"/>
              <w:bottom w:val="single" w:sz="4" w:space="0" w:color="000000"/>
              <w:right w:val="single" w:sz="4" w:space="0" w:color="000000"/>
            </w:tcBorders>
            <w:shd w:val="clear" w:color="auto" w:fill="FFFFFF"/>
          </w:tcPr>
          <w:p w:rsidR="00F52E3A" w:rsidRDefault="00F52E3A">
            <w:pPr>
              <w:wordWrap w:val="0"/>
              <w:rPr>
                <w:rFonts w:ascii="仿宋" w:eastAsia="仿宋" w:hAnsi="仿宋" w:cs="仿宋"/>
                <w:sz w:val="22"/>
                <w:szCs w:val="22"/>
              </w:rPr>
            </w:pPr>
          </w:p>
        </w:tc>
      </w:tr>
      <w:tr w:rsidR="00F52E3A">
        <w:trPr>
          <w:trHeight w:val="23"/>
          <w:jc w:val="center"/>
        </w:trPr>
        <w:tc>
          <w:tcPr>
            <w:tcW w:w="9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jc w:val="center"/>
              <w:textAlignment w:val="center"/>
              <w:rPr>
                <w:rFonts w:ascii="仿宋" w:eastAsia="仿宋" w:hAnsi="仿宋" w:cs="仿宋"/>
                <w:sz w:val="21"/>
                <w:szCs w:val="21"/>
              </w:rPr>
            </w:pPr>
            <w:r>
              <w:rPr>
                <w:rFonts w:ascii="仿宋" w:eastAsia="仿宋" w:hAnsi="仿宋" w:cs="仿宋" w:hint="eastAsia"/>
                <w:sz w:val="22"/>
                <w:szCs w:val="22"/>
              </w:rPr>
              <w:t>11</w:t>
            </w:r>
          </w:p>
        </w:tc>
        <w:tc>
          <w:tcPr>
            <w:tcW w:w="19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ind w:firstLineChars="100" w:firstLine="240"/>
              <w:jc w:val="center"/>
              <w:textAlignment w:val="center"/>
              <w:rPr>
                <w:rFonts w:ascii="仿宋" w:eastAsia="仿宋" w:hAnsi="仿宋" w:cs="仿宋"/>
                <w:sz w:val="22"/>
                <w:szCs w:val="22"/>
              </w:rPr>
            </w:pPr>
            <w:r>
              <w:rPr>
                <w:rFonts w:ascii="仿宋" w:eastAsia="仿宋" w:hAnsi="仿宋" w:cs="仿宋" w:hint="eastAsia"/>
              </w:rPr>
              <w:t>女医生服冬装</w:t>
            </w:r>
          </w:p>
        </w:tc>
        <w:tc>
          <w:tcPr>
            <w:tcW w:w="204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S-3XL</w:t>
            </w:r>
          </w:p>
        </w:tc>
        <w:tc>
          <w:tcPr>
            <w:tcW w:w="4949" w:type="dxa"/>
            <w:vMerge/>
            <w:tcBorders>
              <w:top w:val="single" w:sz="4" w:space="0" w:color="000000"/>
              <w:left w:val="single" w:sz="4" w:space="0" w:color="000000"/>
              <w:bottom w:val="single" w:sz="4" w:space="0" w:color="000000"/>
              <w:right w:val="single" w:sz="4" w:space="0" w:color="000000"/>
            </w:tcBorders>
            <w:shd w:val="clear" w:color="auto" w:fill="FFFFFF"/>
          </w:tcPr>
          <w:p w:rsidR="00F52E3A" w:rsidRDefault="00F52E3A">
            <w:pPr>
              <w:wordWrap w:val="0"/>
              <w:rPr>
                <w:rFonts w:ascii="仿宋" w:eastAsia="仿宋" w:hAnsi="仿宋" w:cs="仿宋"/>
                <w:sz w:val="22"/>
                <w:szCs w:val="22"/>
              </w:rPr>
            </w:pPr>
          </w:p>
        </w:tc>
      </w:tr>
      <w:tr w:rsidR="00F52E3A">
        <w:trPr>
          <w:trHeight w:val="23"/>
          <w:jc w:val="center"/>
        </w:trPr>
        <w:tc>
          <w:tcPr>
            <w:tcW w:w="9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12</w:t>
            </w:r>
          </w:p>
        </w:tc>
        <w:tc>
          <w:tcPr>
            <w:tcW w:w="19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ind w:firstLineChars="100" w:firstLine="240"/>
              <w:jc w:val="center"/>
              <w:textAlignment w:val="center"/>
              <w:rPr>
                <w:rFonts w:ascii="仿宋" w:eastAsia="仿宋" w:hAnsi="仿宋" w:cs="仿宋"/>
                <w:sz w:val="22"/>
                <w:szCs w:val="22"/>
              </w:rPr>
            </w:pPr>
            <w:r>
              <w:rPr>
                <w:rFonts w:ascii="仿宋" w:eastAsia="仿宋" w:hAnsi="仿宋" w:cs="仿宋" w:hint="eastAsia"/>
              </w:rPr>
              <w:t>女医生服夏装</w:t>
            </w:r>
          </w:p>
        </w:tc>
        <w:tc>
          <w:tcPr>
            <w:tcW w:w="204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S-3XL</w:t>
            </w:r>
          </w:p>
        </w:tc>
        <w:tc>
          <w:tcPr>
            <w:tcW w:w="4949" w:type="dxa"/>
            <w:vMerge/>
            <w:tcBorders>
              <w:top w:val="single" w:sz="4" w:space="0" w:color="000000"/>
              <w:left w:val="single" w:sz="4" w:space="0" w:color="000000"/>
              <w:bottom w:val="single" w:sz="4" w:space="0" w:color="000000"/>
              <w:right w:val="single" w:sz="4" w:space="0" w:color="000000"/>
            </w:tcBorders>
            <w:shd w:val="clear" w:color="auto" w:fill="FFFFFF"/>
          </w:tcPr>
          <w:p w:rsidR="00F52E3A" w:rsidRDefault="00F52E3A">
            <w:pPr>
              <w:wordWrap w:val="0"/>
              <w:rPr>
                <w:rFonts w:ascii="仿宋" w:eastAsia="仿宋" w:hAnsi="仿宋" w:cs="仿宋"/>
                <w:sz w:val="22"/>
                <w:szCs w:val="22"/>
              </w:rPr>
            </w:pPr>
          </w:p>
        </w:tc>
      </w:tr>
      <w:tr w:rsidR="00F52E3A">
        <w:trPr>
          <w:trHeight w:val="23"/>
          <w:jc w:val="center"/>
        </w:trPr>
        <w:tc>
          <w:tcPr>
            <w:tcW w:w="9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13</w:t>
            </w:r>
          </w:p>
        </w:tc>
        <w:tc>
          <w:tcPr>
            <w:tcW w:w="19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wordWrap w:val="0"/>
              <w:jc w:val="center"/>
              <w:textAlignment w:val="center"/>
              <w:rPr>
                <w:rFonts w:ascii="仿宋" w:eastAsia="仿宋" w:hAnsi="仿宋" w:cs="仿宋"/>
                <w:sz w:val="22"/>
                <w:szCs w:val="22"/>
              </w:rPr>
            </w:pPr>
            <w:r>
              <w:rPr>
                <w:rFonts w:ascii="仿宋" w:eastAsia="仿宋" w:hAnsi="仿宋" w:cs="仿宋" w:hint="eastAsia"/>
                <w:sz w:val="22"/>
                <w:szCs w:val="22"/>
              </w:rPr>
              <w:t>女护士冬装</w:t>
            </w:r>
          </w:p>
        </w:tc>
        <w:tc>
          <w:tcPr>
            <w:tcW w:w="204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S-3XL</w:t>
            </w:r>
          </w:p>
        </w:tc>
        <w:tc>
          <w:tcPr>
            <w:tcW w:w="4949" w:type="dxa"/>
            <w:vMerge/>
            <w:tcBorders>
              <w:top w:val="single" w:sz="4" w:space="0" w:color="000000"/>
              <w:left w:val="single" w:sz="4" w:space="0" w:color="000000"/>
              <w:bottom w:val="single" w:sz="4" w:space="0" w:color="000000"/>
              <w:right w:val="single" w:sz="4" w:space="0" w:color="000000"/>
            </w:tcBorders>
            <w:shd w:val="clear" w:color="auto" w:fill="FFFFFF"/>
          </w:tcPr>
          <w:p w:rsidR="00F52E3A" w:rsidRDefault="00F52E3A">
            <w:pPr>
              <w:wordWrap w:val="0"/>
              <w:rPr>
                <w:rFonts w:ascii="仿宋" w:eastAsia="仿宋" w:hAnsi="仿宋" w:cs="仿宋"/>
                <w:sz w:val="22"/>
                <w:szCs w:val="22"/>
              </w:rPr>
            </w:pPr>
          </w:p>
        </w:tc>
      </w:tr>
      <w:tr w:rsidR="00F52E3A">
        <w:trPr>
          <w:trHeight w:val="23"/>
          <w:jc w:val="center"/>
        </w:trPr>
        <w:tc>
          <w:tcPr>
            <w:tcW w:w="9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jc w:val="center"/>
              <w:textAlignment w:val="center"/>
              <w:rPr>
                <w:rFonts w:ascii="仿宋" w:eastAsia="仿宋" w:hAnsi="仿宋" w:cs="仿宋"/>
                <w:sz w:val="21"/>
                <w:szCs w:val="21"/>
              </w:rPr>
            </w:pPr>
            <w:r>
              <w:rPr>
                <w:rFonts w:ascii="仿宋" w:eastAsia="仿宋" w:hAnsi="仿宋" w:cs="仿宋" w:hint="eastAsia"/>
                <w:sz w:val="22"/>
                <w:szCs w:val="22"/>
              </w:rPr>
              <w:t>14</w:t>
            </w:r>
          </w:p>
        </w:tc>
        <w:tc>
          <w:tcPr>
            <w:tcW w:w="19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wordWrap w:val="0"/>
              <w:jc w:val="center"/>
              <w:textAlignment w:val="center"/>
              <w:rPr>
                <w:rFonts w:ascii="仿宋" w:eastAsia="仿宋" w:hAnsi="仿宋" w:cs="仿宋"/>
                <w:sz w:val="21"/>
                <w:szCs w:val="21"/>
              </w:rPr>
            </w:pPr>
            <w:r>
              <w:rPr>
                <w:rFonts w:ascii="仿宋" w:eastAsia="仿宋" w:hAnsi="仿宋" w:cs="仿宋" w:hint="eastAsia"/>
                <w:sz w:val="21"/>
                <w:szCs w:val="21"/>
              </w:rPr>
              <w:t>女护士夏装</w:t>
            </w:r>
          </w:p>
        </w:tc>
        <w:tc>
          <w:tcPr>
            <w:tcW w:w="204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S-3XL</w:t>
            </w:r>
          </w:p>
        </w:tc>
        <w:tc>
          <w:tcPr>
            <w:tcW w:w="4949" w:type="dxa"/>
            <w:vMerge/>
            <w:tcBorders>
              <w:top w:val="single" w:sz="4" w:space="0" w:color="000000"/>
              <w:left w:val="single" w:sz="4" w:space="0" w:color="000000"/>
              <w:bottom w:val="single" w:sz="4" w:space="0" w:color="000000"/>
              <w:right w:val="single" w:sz="4" w:space="0" w:color="000000"/>
            </w:tcBorders>
            <w:shd w:val="clear" w:color="auto" w:fill="FFFFFF"/>
          </w:tcPr>
          <w:p w:rsidR="00F52E3A" w:rsidRDefault="00F52E3A">
            <w:pPr>
              <w:wordWrap w:val="0"/>
              <w:rPr>
                <w:rFonts w:ascii="仿宋" w:eastAsia="仿宋" w:hAnsi="仿宋" w:cs="仿宋"/>
                <w:sz w:val="22"/>
                <w:szCs w:val="22"/>
              </w:rPr>
            </w:pPr>
          </w:p>
        </w:tc>
      </w:tr>
      <w:tr w:rsidR="00F52E3A">
        <w:trPr>
          <w:trHeight w:val="23"/>
          <w:jc w:val="center"/>
        </w:trPr>
        <w:tc>
          <w:tcPr>
            <w:tcW w:w="9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jc w:val="center"/>
              <w:textAlignment w:val="center"/>
              <w:rPr>
                <w:rFonts w:ascii="仿宋" w:eastAsia="仿宋" w:hAnsi="仿宋" w:cs="仿宋"/>
                <w:sz w:val="21"/>
                <w:szCs w:val="21"/>
              </w:rPr>
            </w:pPr>
            <w:r>
              <w:rPr>
                <w:rFonts w:ascii="仿宋" w:eastAsia="仿宋" w:hAnsi="仿宋" w:cs="仿宋" w:hint="eastAsia"/>
                <w:sz w:val="22"/>
                <w:szCs w:val="22"/>
              </w:rPr>
              <w:t>15</w:t>
            </w:r>
          </w:p>
        </w:tc>
        <w:tc>
          <w:tcPr>
            <w:tcW w:w="19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wordWrap w:val="0"/>
              <w:jc w:val="center"/>
              <w:textAlignment w:val="center"/>
              <w:rPr>
                <w:rFonts w:ascii="仿宋" w:eastAsia="仿宋" w:hAnsi="仿宋" w:cs="仿宋"/>
                <w:sz w:val="21"/>
                <w:szCs w:val="21"/>
              </w:rPr>
            </w:pPr>
            <w:r>
              <w:rPr>
                <w:rFonts w:ascii="仿宋" w:eastAsia="仿宋" w:hAnsi="仿宋" w:cs="仿宋" w:hint="eastAsia"/>
                <w:sz w:val="21"/>
                <w:szCs w:val="21"/>
              </w:rPr>
              <w:t>男护士冬装</w:t>
            </w:r>
          </w:p>
        </w:tc>
        <w:tc>
          <w:tcPr>
            <w:tcW w:w="204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S-3XL</w:t>
            </w:r>
          </w:p>
        </w:tc>
        <w:tc>
          <w:tcPr>
            <w:tcW w:w="4949" w:type="dxa"/>
            <w:vMerge/>
            <w:tcBorders>
              <w:top w:val="single" w:sz="4" w:space="0" w:color="000000"/>
              <w:left w:val="single" w:sz="4" w:space="0" w:color="000000"/>
              <w:bottom w:val="single" w:sz="4" w:space="0" w:color="000000"/>
              <w:right w:val="single" w:sz="4" w:space="0" w:color="000000"/>
            </w:tcBorders>
            <w:shd w:val="clear" w:color="auto" w:fill="FFFFFF"/>
          </w:tcPr>
          <w:p w:rsidR="00F52E3A" w:rsidRDefault="00F52E3A">
            <w:pPr>
              <w:wordWrap w:val="0"/>
              <w:jc w:val="center"/>
              <w:textAlignment w:val="center"/>
              <w:rPr>
                <w:rFonts w:ascii="仿宋" w:eastAsia="仿宋" w:hAnsi="仿宋" w:cs="仿宋"/>
                <w:sz w:val="22"/>
                <w:szCs w:val="22"/>
              </w:rPr>
            </w:pPr>
          </w:p>
        </w:tc>
      </w:tr>
      <w:tr w:rsidR="00F52E3A">
        <w:trPr>
          <w:trHeight w:val="23"/>
          <w:jc w:val="center"/>
        </w:trPr>
        <w:tc>
          <w:tcPr>
            <w:tcW w:w="9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jc w:val="center"/>
              <w:textAlignment w:val="center"/>
              <w:rPr>
                <w:rFonts w:ascii="仿宋" w:eastAsia="仿宋" w:hAnsi="仿宋" w:cs="仿宋"/>
                <w:sz w:val="21"/>
                <w:szCs w:val="21"/>
              </w:rPr>
            </w:pPr>
            <w:r>
              <w:rPr>
                <w:rFonts w:ascii="仿宋" w:eastAsia="仿宋" w:hAnsi="仿宋" w:cs="仿宋" w:hint="eastAsia"/>
                <w:sz w:val="22"/>
                <w:szCs w:val="22"/>
              </w:rPr>
              <w:t>16</w:t>
            </w:r>
          </w:p>
        </w:tc>
        <w:tc>
          <w:tcPr>
            <w:tcW w:w="19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wordWrap w:val="0"/>
              <w:jc w:val="center"/>
              <w:textAlignment w:val="center"/>
              <w:rPr>
                <w:rFonts w:ascii="仿宋" w:eastAsia="仿宋" w:hAnsi="仿宋" w:cs="仿宋"/>
                <w:sz w:val="21"/>
                <w:szCs w:val="21"/>
              </w:rPr>
            </w:pPr>
            <w:r>
              <w:rPr>
                <w:rFonts w:ascii="仿宋" w:eastAsia="仿宋" w:hAnsi="仿宋" w:cs="仿宋" w:hint="eastAsia"/>
                <w:sz w:val="21"/>
                <w:szCs w:val="21"/>
              </w:rPr>
              <w:t>男护士夏装</w:t>
            </w:r>
          </w:p>
        </w:tc>
        <w:tc>
          <w:tcPr>
            <w:tcW w:w="204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S-3XL</w:t>
            </w:r>
          </w:p>
        </w:tc>
        <w:tc>
          <w:tcPr>
            <w:tcW w:w="4949" w:type="dxa"/>
            <w:vMerge/>
            <w:tcBorders>
              <w:top w:val="single" w:sz="4" w:space="0" w:color="000000"/>
              <w:left w:val="single" w:sz="4" w:space="0" w:color="000000"/>
              <w:bottom w:val="single" w:sz="4" w:space="0" w:color="000000"/>
              <w:right w:val="single" w:sz="4" w:space="0" w:color="000000"/>
            </w:tcBorders>
            <w:shd w:val="clear" w:color="auto" w:fill="FFFFFF"/>
          </w:tcPr>
          <w:p w:rsidR="00F52E3A" w:rsidRDefault="00F52E3A">
            <w:pPr>
              <w:wordWrap w:val="0"/>
              <w:jc w:val="center"/>
              <w:textAlignment w:val="center"/>
              <w:rPr>
                <w:rFonts w:ascii="仿宋" w:eastAsia="仿宋" w:hAnsi="仿宋" w:cs="仿宋"/>
                <w:sz w:val="22"/>
                <w:szCs w:val="22"/>
              </w:rPr>
            </w:pPr>
          </w:p>
        </w:tc>
      </w:tr>
      <w:tr w:rsidR="00F52E3A">
        <w:trPr>
          <w:trHeight w:val="23"/>
          <w:jc w:val="center"/>
        </w:trPr>
        <w:tc>
          <w:tcPr>
            <w:tcW w:w="9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lastRenderedPageBreak/>
              <w:t>17</w:t>
            </w:r>
          </w:p>
        </w:tc>
        <w:tc>
          <w:tcPr>
            <w:tcW w:w="19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wordWrap w:val="0"/>
              <w:jc w:val="center"/>
              <w:textAlignment w:val="center"/>
              <w:rPr>
                <w:rFonts w:ascii="仿宋" w:eastAsia="仿宋" w:hAnsi="仿宋" w:cs="仿宋"/>
                <w:sz w:val="22"/>
                <w:szCs w:val="22"/>
              </w:rPr>
            </w:pPr>
            <w:r>
              <w:rPr>
                <w:rFonts w:ascii="仿宋" w:eastAsia="仿宋" w:hAnsi="仿宋" w:cs="仿宋" w:hint="eastAsia"/>
                <w:sz w:val="22"/>
                <w:szCs w:val="22"/>
              </w:rPr>
              <w:t>护士帽</w:t>
            </w:r>
          </w:p>
        </w:tc>
        <w:tc>
          <w:tcPr>
            <w:tcW w:w="204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w:t>
            </w:r>
          </w:p>
        </w:tc>
        <w:tc>
          <w:tcPr>
            <w:tcW w:w="4949" w:type="dxa"/>
            <w:tcBorders>
              <w:top w:val="single" w:sz="4" w:space="0" w:color="000000"/>
              <w:left w:val="single" w:sz="4" w:space="0" w:color="000000"/>
              <w:bottom w:val="single" w:sz="4" w:space="0" w:color="000000"/>
              <w:right w:val="single" w:sz="4" w:space="0" w:color="000000"/>
            </w:tcBorders>
            <w:shd w:val="clear" w:color="auto" w:fill="FFFFFF"/>
          </w:tcPr>
          <w:p w:rsidR="00F52E3A" w:rsidRDefault="004938DC">
            <w:pPr>
              <w:wordWrap w:val="0"/>
              <w:rPr>
                <w:rFonts w:ascii="仿宋" w:eastAsia="仿宋" w:hAnsi="仿宋" w:cs="仿宋"/>
                <w:sz w:val="22"/>
                <w:szCs w:val="22"/>
              </w:rPr>
            </w:pPr>
            <w:r>
              <w:rPr>
                <w:rFonts w:ascii="仿宋" w:eastAsia="仿宋" w:hAnsi="仿宋" w:cs="仿宋" w:hint="eastAsia"/>
                <w:sz w:val="22"/>
                <w:szCs w:val="22"/>
              </w:rPr>
              <w:t>（1）面料成分100%聚酯纤维含微量其他纤维。</w:t>
            </w:r>
          </w:p>
          <w:p w:rsidR="00F52E3A" w:rsidRDefault="004938DC">
            <w:pPr>
              <w:wordWrap w:val="0"/>
              <w:rPr>
                <w:rFonts w:ascii="仿宋" w:eastAsia="仿宋" w:hAnsi="仿宋" w:cs="仿宋"/>
                <w:sz w:val="22"/>
                <w:szCs w:val="22"/>
              </w:rPr>
            </w:pPr>
            <w:r>
              <w:rPr>
                <w:rFonts w:ascii="仿宋" w:eastAsia="仿宋" w:hAnsi="仿宋" w:cs="仿宋" w:hint="eastAsia"/>
                <w:sz w:val="22"/>
                <w:szCs w:val="22"/>
              </w:rPr>
              <w:t>（2）喷气织机织造，采用环保耐氯漂分散-士林染料印染</w:t>
            </w:r>
          </w:p>
          <w:p w:rsidR="00F52E3A" w:rsidRDefault="004938DC">
            <w:pPr>
              <w:wordWrap w:val="0"/>
              <w:rPr>
                <w:rFonts w:ascii="仿宋" w:eastAsia="仿宋" w:hAnsi="仿宋" w:cs="仿宋"/>
                <w:sz w:val="22"/>
                <w:szCs w:val="22"/>
              </w:rPr>
            </w:pPr>
            <w:r>
              <w:rPr>
                <w:rFonts w:ascii="仿宋" w:eastAsia="仿宋" w:hAnsi="仿宋" w:cs="仿宋" w:hint="eastAsia"/>
                <w:sz w:val="22"/>
                <w:szCs w:val="22"/>
              </w:rPr>
              <w:t>（3）面料挺括舒适，不易皱，不会起毛起球。</w:t>
            </w:r>
          </w:p>
        </w:tc>
      </w:tr>
      <w:tr w:rsidR="00F52E3A">
        <w:trPr>
          <w:trHeight w:val="23"/>
          <w:jc w:val="center"/>
        </w:trPr>
        <w:tc>
          <w:tcPr>
            <w:tcW w:w="9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18</w:t>
            </w:r>
          </w:p>
        </w:tc>
        <w:tc>
          <w:tcPr>
            <w:tcW w:w="19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wordWrap w:val="0"/>
              <w:jc w:val="center"/>
              <w:textAlignment w:val="center"/>
              <w:rPr>
                <w:rFonts w:ascii="仿宋" w:eastAsia="仿宋" w:hAnsi="仿宋" w:cs="仿宋"/>
                <w:sz w:val="22"/>
                <w:szCs w:val="22"/>
              </w:rPr>
            </w:pPr>
            <w:r>
              <w:rPr>
                <w:rFonts w:ascii="仿宋" w:eastAsia="仿宋" w:hAnsi="仿宋" w:cs="仿宋" w:hint="eastAsia"/>
                <w:sz w:val="22"/>
                <w:szCs w:val="22"/>
              </w:rPr>
              <w:t>护士鞋</w:t>
            </w:r>
          </w:p>
        </w:tc>
        <w:tc>
          <w:tcPr>
            <w:tcW w:w="204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34-45#</w:t>
            </w:r>
          </w:p>
        </w:tc>
        <w:tc>
          <w:tcPr>
            <w:tcW w:w="4949" w:type="dxa"/>
            <w:tcBorders>
              <w:top w:val="single" w:sz="4" w:space="0" w:color="000000"/>
              <w:left w:val="single" w:sz="4" w:space="0" w:color="000000"/>
              <w:bottom w:val="single" w:sz="4" w:space="0" w:color="000000"/>
              <w:right w:val="single" w:sz="4" w:space="0" w:color="000000"/>
            </w:tcBorders>
            <w:shd w:val="clear" w:color="auto" w:fill="FFFFFF"/>
          </w:tcPr>
          <w:p w:rsidR="00F52E3A" w:rsidRDefault="004938DC">
            <w:pPr>
              <w:wordWrap w:val="0"/>
              <w:rPr>
                <w:rFonts w:ascii="仿宋" w:eastAsia="仿宋" w:hAnsi="仿宋" w:cs="仿宋"/>
                <w:sz w:val="22"/>
                <w:szCs w:val="22"/>
              </w:rPr>
            </w:pPr>
            <w:r>
              <w:rPr>
                <w:rFonts w:ascii="仿宋" w:eastAsia="仿宋" w:hAnsi="仿宋" w:cs="仿宋" w:hint="eastAsia"/>
                <w:sz w:val="22"/>
                <w:szCs w:val="22"/>
              </w:rPr>
              <w:t>（1）材料要求：鞋面头层牛皮，衬里或鞋内里头层优质猪皮，搭配网布；</w:t>
            </w:r>
          </w:p>
          <w:p w:rsidR="00F52E3A" w:rsidRDefault="004938DC">
            <w:pPr>
              <w:wordWrap w:val="0"/>
              <w:rPr>
                <w:rFonts w:ascii="仿宋" w:eastAsia="仿宋" w:hAnsi="仿宋" w:cs="仿宋"/>
                <w:sz w:val="22"/>
                <w:szCs w:val="22"/>
              </w:rPr>
            </w:pPr>
            <w:r>
              <w:rPr>
                <w:rFonts w:ascii="仿宋" w:eastAsia="仿宋" w:hAnsi="仿宋" w:cs="仿宋" w:hint="eastAsia"/>
                <w:sz w:val="22"/>
                <w:szCs w:val="22"/>
              </w:rPr>
              <w:t>（2）鞋边要求：精工缝线，避免鞋子开胶；</w:t>
            </w:r>
          </w:p>
          <w:p w:rsidR="00F52E3A" w:rsidRDefault="004938DC">
            <w:pPr>
              <w:wordWrap w:val="0"/>
              <w:rPr>
                <w:rFonts w:ascii="仿宋" w:eastAsia="仿宋" w:hAnsi="仿宋" w:cs="仿宋"/>
                <w:sz w:val="22"/>
                <w:szCs w:val="22"/>
              </w:rPr>
            </w:pPr>
            <w:r>
              <w:rPr>
                <w:rFonts w:ascii="仿宋" w:eastAsia="仿宋" w:hAnsi="仿宋" w:cs="仿宋" w:hint="eastAsia"/>
                <w:sz w:val="22"/>
                <w:szCs w:val="22"/>
              </w:rPr>
              <w:t>（3）鞋底要求：超轻PU鞋底，内加减震气垫；</w:t>
            </w:r>
          </w:p>
          <w:p w:rsidR="00F52E3A" w:rsidRDefault="004938DC">
            <w:pPr>
              <w:wordWrap w:val="0"/>
              <w:rPr>
                <w:rFonts w:ascii="仿宋" w:eastAsia="仿宋" w:hAnsi="仿宋" w:cs="仿宋"/>
                <w:sz w:val="22"/>
                <w:szCs w:val="22"/>
              </w:rPr>
            </w:pPr>
            <w:r>
              <w:rPr>
                <w:rFonts w:ascii="仿宋" w:eastAsia="仿宋" w:hAnsi="仿宋" w:cs="仿宋" w:hint="eastAsia"/>
                <w:sz w:val="22"/>
                <w:szCs w:val="22"/>
              </w:rPr>
              <w:t>（4）性能：人体工学设计，穿着舒适。透气性好，不易变形，特殊防滑刻纹；</w:t>
            </w:r>
          </w:p>
          <w:p w:rsidR="00F52E3A" w:rsidRDefault="004938DC">
            <w:pPr>
              <w:wordWrap w:val="0"/>
              <w:rPr>
                <w:rFonts w:ascii="仿宋" w:eastAsia="仿宋" w:hAnsi="仿宋" w:cs="仿宋"/>
                <w:sz w:val="22"/>
                <w:szCs w:val="22"/>
              </w:rPr>
            </w:pPr>
            <w:r>
              <w:rPr>
                <w:rFonts w:ascii="仿宋" w:eastAsia="仿宋" w:hAnsi="仿宋" w:cs="仿宋" w:hint="eastAsia"/>
                <w:sz w:val="22"/>
                <w:szCs w:val="22"/>
              </w:rPr>
              <w:t>厚度≥1.3mm，无异味。</w:t>
            </w:r>
          </w:p>
        </w:tc>
      </w:tr>
      <w:tr w:rsidR="00F52E3A">
        <w:trPr>
          <w:trHeight w:val="23"/>
          <w:jc w:val="center"/>
        </w:trPr>
        <w:tc>
          <w:tcPr>
            <w:tcW w:w="9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19</w:t>
            </w:r>
          </w:p>
        </w:tc>
        <w:tc>
          <w:tcPr>
            <w:tcW w:w="19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wordWrap w:val="0"/>
              <w:jc w:val="center"/>
              <w:textAlignment w:val="center"/>
              <w:rPr>
                <w:rFonts w:ascii="仿宋" w:eastAsia="仿宋" w:hAnsi="仿宋" w:cs="仿宋"/>
                <w:sz w:val="22"/>
                <w:szCs w:val="22"/>
              </w:rPr>
            </w:pPr>
            <w:r>
              <w:rPr>
                <w:rFonts w:ascii="仿宋" w:eastAsia="仿宋" w:hAnsi="仿宋" w:cs="仿宋" w:hint="eastAsia"/>
                <w:sz w:val="22"/>
                <w:szCs w:val="22"/>
              </w:rPr>
              <w:t>护士孕妇服夏装</w:t>
            </w:r>
          </w:p>
        </w:tc>
        <w:tc>
          <w:tcPr>
            <w:tcW w:w="204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S-3XL</w:t>
            </w:r>
          </w:p>
        </w:tc>
        <w:tc>
          <w:tcPr>
            <w:tcW w:w="4949" w:type="dxa"/>
            <w:vMerge w:val="restart"/>
            <w:tcBorders>
              <w:top w:val="single" w:sz="4" w:space="0" w:color="000000"/>
              <w:left w:val="single" w:sz="4" w:space="0" w:color="000000"/>
              <w:bottom w:val="single" w:sz="4" w:space="0" w:color="000000"/>
              <w:right w:val="single" w:sz="4" w:space="0" w:color="000000"/>
            </w:tcBorders>
            <w:shd w:val="clear" w:color="auto" w:fill="FFFFFF"/>
          </w:tcPr>
          <w:p w:rsidR="00F52E3A" w:rsidRDefault="004938DC">
            <w:pPr>
              <w:wordWrap w:val="0"/>
              <w:rPr>
                <w:rFonts w:ascii="仿宋" w:eastAsia="仿宋" w:hAnsi="仿宋" w:cs="仿宋"/>
                <w:sz w:val="22"/>
                <w:szCs w:val="22"/>
              </w:rPr>
            </w:pPr>
            <w:r>
              <w:rPr>
                <w:rFonts w:ascii="仿宋" w:eastAsia="仿宋" w:hAnsi="仿宋" w:cs="仿宋" w:hint="eastAsia"/>
                <w:sz w:val="22"/>
                <w:szCs w:val="22"/>
              </w:rPr>
              <w:t>▲（1）经编针织面料。</w:t>
            </w:r>
          </w:p>
          <w:p w:rsidR="00F52E3A" w:rsidRDefault="004938DC">
            <w:pPr>
              <w:wordWrap w:val="0"/>
              <w:rPr>
                <w:rFonts w:ascii="仿宋" w:eastAsia="仿宋" w:hAnsi="仿宋" w:cs="仿宋"/>
                <w:sz w:val="22"/>
                <w:szCs w:val="22"/>
              </w:rPr>
            </w:pPr>
            <w:r>
              <w:rPr>
                <w:rFonts w:ascii="仿宋" w:eastAsia="仿宋" w:hAnsi="仿宋" w:cs="仿宋" w:hint="eastAsia"/>
                <w:sz w:val="22"/>
                <w:szCs w:val="22"/>
              </w:rPr>
              <w:t>▲（2）面料成分100%聚酯纤维含微量其他纤维。</w:t>
            </w:r>
          </w:p>
          <w:p w:rsidR="00F52E3A" w:rsidRDefault="004938DC">
            <w:pPr>
              <w:wordWrap w:val="0"/>
              <w:rPr>
                <w:rFonts w:ascii="仿宋" w:eastAsia="仿宋" w:hAnsi="仿宋" w:cs="仿宋"/>
                <w:sz w:val="22"/>
                <w:szCs w:val="22"/>
              </w:rPr>
            </w:pPr>
            <w:r>
              <w:rPr>
                <w:rFonts w:ascii="仿宋" w:eastAsia="仿宋" w:hAnsi="仿宋" w:cs="仿宋" w:hint="eastAsia"/>
                <w:sz w:val="22"/>
                <w:szCs w:val="22"/>
              </w:rPr>
              <w:t>（3）缩水率，经向直向≥-0.5，横向≥-0.5，检测依据：GB/T8629-2001。</w:t>
            </w:r>
          </w:p>
          <w:p w:rsidR="00F52E3A" w:rsidRDefault="004938DC">
            <w:pPr>
              <w:wordWrap w:val="0"/>
              <w:rPr>
                <w:rFonts w:ascii="仿宋" w:eastAsia="仿宋" w:hAnsi="仿宋" w:cs="仿宋"/>
                <w:sz w:val="22"/>
                <w:szCs w:val="22"/>
              </w:rPr>
            </w:pPr>
            <w:r>
              <w:rPr>
                <w:rFonts w:ascii="仿宋" w:eastAsia="仿宋" w:hAnsi="仿宋" w:cs="仿宋" w:hint="eastAsia"/>
                <w:sz w:val="22"/>
                <w:szCs w:val="22"/>
              </w:rPr>
              <w:t>▲（4）耐氯化水色牢度等级≥4，检测依据：GB/T8433-2013。</w:t>
            </w:r>
          </w:p>
          <w:p w:rsidR="00F52E3A" w:rsidRDefault="004938DC">
            <w:pPr>
              <w:wordWrap w:val="0"/>
              <w:rPr>
                <w:rFonts w:ascii="仿宋" w:eastAsia="仿宋" w:hAnsi="仿宋" w:cs="仿宋"/>
                <w:sz w:val="22"/>
                <w:szCs w:val="22"/>
              </w:rPr>
            </w:pPr>
            <w:r>
              <w:rPr>
                <w:rFonts w:ascii="仿宋" w:eastAsia="仿宋" w:hAnsi="仿宋" w:cs="仿宋" w:hint="eastAsia"/>
                <w:sz w:val="22"/>
                <w:szCs w:val="22"/>
              </w:rPr>
              <w:t>▲（5）甲醛含量（mg/kg）≤75 符合GB18401-2010 B类产品标准，检测依据：GB/T2912.1-2009。</w:t>
            </w:r>
          </w:p>
          <w:p w:rsidR="00F52E3A" w:rsidRDefault="004938DC">
            <w:pPr>
              <w:wordWrap w:val="0"/>
              <w:rPr>
                <w:rFonts w:ascii="仿宋" w:eastAsia="仿宋" w:hAnsi="仿宋" w:cs="仿宋"/>
                <w:sz w:val="22"/>
                <w:szCs w:val="22"/>
              </w:rPr>
            </w:pPr>
            <w:r>
              <w:rPr>
                <w:rFonts w:ascii="仿宋" w:eastAsia="仿宋" w:hAnsi="仿宋" w:cs="仿宋" w:hint="eastAsia"/>
                <w:sz w:val="22"/>
                <w:szCs w:val="22"/>
              </w:rPr>
              <w:t>（6）PH值 符合GB18401-2010 B类产品标准，检测依据：GB/T2912.1-2009。</w:t>
            </w:r>
          </w:p>
          <w:p w:rsidR="00F52E3A" w:rsidRDefault="004938DC">
            <w:pPr>
              <w:wordWrap w:val="0"/>
              <w:rPr>
                <w:rFonts w:ascii="仿宋" w:eastAsia="仿宋" w:hAnsi="仿宋" w:cs="仿宋"/>
                <w:sz w:val="22"/>
                <w:szCs w:val="22"/>
              </w:rPr>
            </w:pPr>
            <w:r>
              <w:rPr>
                <w:rFonts w:ascii="仿宋" w:eastAsia="仿宋" w:hAnsi="仿宋" w:cs="仿宋" w:hint="eastAsia"/>
                <w:sz w:val="22"/>
                <w:szCs w:val="22"/>
              </w:rPr>
              <w:t>▲（7）起球（级）≥4 ，检测依据：GB/T4802.1-2008。</w:t>
            </w:r>
          </w:p>
          <w:p w:rsidR="00F52E3A" w:rsidRDefault="004938DC">
            <w:pPr>
              <w:wordWrap w:val="0"/>
              <w:rPr>
                <w:rFonts w:ascii="仿宋" w:eastAsia="仿宋" w:hAnsi="仿宋" w:cs="仿宋"/>
                <w:sz w:val="22"/>
                <w:szCs w:val="22"/>
              </w:rPr>
            </w:pPr>
            <w:r>
              <w:rPr>
                <w:rFonts w:ascii="仿宋" w:eastAsia="仿宋" w:hAnsi="仿宋" w:cs="仿宋" w:hint="eastAsia"/>
                <w:sz w:val="22"/>
                <w:szCs w:val="22"/>
              </w:rPr>
              <w:t>（8）顶破强力（N）≥1400N，检测依据：GB/T19976-2005。</w:t>
            </w:r>
          </w:p>
          <w:p w:rsidR="00F52E3A" w:rsidRDefault="004938DC">
            <w:pPr>
              <w:wordWrap w:val="0"/>
              <w:rPr>
                <w:rFonts w:ascii="仿宋" w:eastAsia="仿宋" w:hAnsi="仿宋" w:cs="仿宋"/>
                <w:sz w:val="22"/>
                <w:szCs w:val="22"/>
              </w:rPr>
            </w:pPr>
            <w:r>
              <w:rPr>
                <w:rFonts w:ascii="仿宋" w:eastAsia="仿宋" w:hAnsi="仿宋" w:cs="仿宋" w:hint="eastAsia"/>
                <w:sz w:val="22"/>
                <w:szCs w:val="22"/>
              </w:rPr>
              <w:t>（9）单位面积质量（g/㎡）≥250，检测依据：GB/T4669-2008。</w:t>
            </w:r>
          </w:p>
          <w:p w:rsidR="00F52E3A" w:rsidRDefault="004938DC">
            <w:pPr>
              <w:wordWrap w:val="0"/>
              <w:rPr>
                <w:rFonts w:ascii="仿宋" w:eastAsia="仿宋" w:hAnsi="仿宋" w:cs="仿宋"/>
                <w:sz w:val="22"/>
                <w:szCs w:val="22"/>
              </w:rPr>
            </w:pPr>
            <w:r>
              <w:rPr>
                <w:rFonts w:ascii="仿宋" w:eastAsia="仿宋" w:hAnsi="仿宋" w:cs="仿宋" w:hint="eastAsia"/>
                <w:sz w:val="22"/>
                <w:szCs w:val="22"/>
              </w:rPr>
              <w:t>（10）静电性能B级，检测依据：GB/T12703.1-2008。</w:t>
            </w:r>
          </w:p>
          <w:p w:rsidR="00F52E3A" w:rsidRDefault="004938DC">
            <w:pPr>
              <w:wordWrap w:val="0"/>
              <w:rPr>
                <w:rFonts w:ascii="仿宋" w:eastAsia="仿宋" w:hAnsi="仿宋" w:cs="仿宋"/>
                <w:sz w:val="22"/>
                <w:szCs w:val="22"/>
              </w:rPr>
            </w:pPr>
            <w:r>
              <w:rPr>
                <w:rFonts w:ascii="仿宋" w:eastAsia="仿宋" w:hAnsi="仿宋" w:cs="仿宋" w:hint="eastAsia"/>
                <w:sz w:val="22"/>
                <w:szCs w:val="22"/>
              </w:rPr>
              <w:t>（11）所供产品在高温洗涤后口袋等缝线位置不能起皱。</w:t>
            </w:r>
          </w:p>
          <w:p w:rsidR="00F52E3A" w:rsidRDefault="004938DC">
            <w:pPr>
              <w:wordWrap w:val="0"/>
              <w:rPr>
                <w:rFonts w:ascii="仿宋" w:eastAsia="仿宋" w:hAnsi="仿宋" w:cs="仿宋"/>
                <w:sz w:val="22"/>
                <w:szCs w:val="22"/>
              </w:rPr>
            </w:pPr>
            <w:r>
              <w:rPr>
                <w:rFonts w:ascii="仿宋" w:eastAsia="仿宋" w:hAnsi="仿宋" w:cs="仿宋" w:hint="eastAsia"/>
                <w:sz w:val="22"/>
                <w:szCs w:val="22"/>
              </w:rPr>
              <w:t>▲（12）纽扣需耐高温180度以上。</w:t>
            </w:r>
          </w:p>
        </w:tc>
      </w:tr>
      <w:tr w:rsidR="00F52E3A">
        <w:trPr>
          <w:trHeight w:val="23"/>
          <w:jc w:val="center"/>
        </w:trPr>
        <w:tc>
          <w:tcPr>
            <w:tcW w:w="9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20</w:t>
            </w:r>
          </w:p>
        </w:tc>
        <w:tc>
          <w:tcPr>
            <w:tcW w:w="19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wordWrap w:val="0"/>
              <w:jc w:val="center"/>
              <w:textAlignment w:val="center"/>
              <w:rPr>
                <w:rFonts w:ascii="仿宋" w:eastAsia="仿宋" w:hAnsi="仿宋" w:cs="仿宋"/>
                <w:sz w:val="22"/>
                <w:szCs w:val="22"/>
              </w:rPr>
            </w:pPr>
            <w:r>
              <w:rPr>
                <w:rFonts w:ascii="仿宋" w:eastAsia="仿宋" w:hAnsi="仿宋" w:cs="仿宋" w:hint="eastAsia"/>
                <w:sz w:val="22"/>
                <w:szCs w:val="22"/>
              </w:rPr>
              <w:t>护士孕妇服冬装</w:t>
            </w:r>
          </w:p>
        </w:tc>
        <w:tc>
          <w:tcPr>
            <w:tcW w:w="204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S-3XL</w:t>
            </w:r>
          </w:p>
        </w:tc>
        <w:tc>
          <w:tcPr>
            <w:tcW w:w="4949" w:type="dxa"/>
            <w:vMerge/>
            <w:tcBorders>
              <w:top w:val="single" w:sz="4" w:space="0" w:color="000000"/>
              <w:left w:val="single" w:sz="4" w:space="0" w:color="000000"/>
              <w:bottom w:val="single" w:sz="4" w:space="0" w:color="000000"/>
              <w:right w:val="single" w:sz="4" w:space="0" w:color="000000"/>
            </w:tcBorders>
            <w:shd w:val="clear" w:color="auto" w:fill="FFFFFF"/>
          </w:tcPr>
          <w:p w:rsidR="00F52E3A" w:rsidRDefault="00F52E3A">
            <w:pPr>
              <w:wordWrap w:val="0"/>
              <w:rPr>
                <w:rFonts w:ascii="仿宋" w:eastAsia="仿宋" w:hAnsi="仿宋" w:cs="仿宋"/>
                <w:sz w:val="22"/>
                <w:szCs w:val="22"/>
              </w:rPr>
            </w:pPr>
          </w:p>
        </w:tc>
      </w:tr>
      <w:tr w:rsidR="00F52E3A">
        <w:trPr>
          <w:trHeight w:val="23"/>
          <w:jc w:val="center"/>
        </w:trPr>
        <w:tc>
          <w:tcPr>
            <w:tcW w:w="9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21</w:t>
            </w:r>
          </w:p>
        </w:tc>
        <w:tc>
          <w:tcPr>
            <w:tcW w:w="19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wordWrap w:val="0"/>
              <w:jc w:val="center"/>
              <w:textAlignment w:val="center"/>
              <w:rPr>
                <w:rFonts w:ascii="仿宋" w:eastAsia="仿宋" w:hAnsi="仿宋" w:cs="仿宋"/>
                <w:sz w:val="22"/>
                <w:szCs w:val="22"/>
              </w:rPr>
            </w:pPr>
            <w:r>
              <w:rPr>
                <w:rFonts w:ascii="仿宋" w:eastAsia="仿宋" w:hAnsi="仿宋" w:cs="仿宋" w:hint="eastAsia"/>
                <w:sz w:val="22"/>
                <w:szCs w:val="22"/>
              </w:rPr>
              <w:t>医生孕妇服夏装</w:t>
            </w:r>
          </w:p>
        </w:tc>
        <w:tc>
          <w:tcPr>
            <w:tcW w:w="204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S-3XL</w:t>
            </w:r>
          </w:p>
        </w:tc>
        <w:tc>
          <w:tcPr>
            <w:tcW w:w="4949" w:type="dxa"/>
            <w:vMerge/>
            <w:tcBorders>
              <w:top w:val="single" w:sz="4" w:space="0" w:color="000000"/>
              <w:left w:val="single" w:sz="4" w:space="0" w:color="000000"/>
              <w:bottom w:val="single" w:sz="4" w:space="0" w:color="000000"/>
              <w:right w:val="single" w:sz="4" w:space="0" w:color="000000"/>
            </w:tcBorders>
            <w:shd w:val="clear" w:color="auto" w:fill="FFFFFF"/>
          </w:tcPr>
          <w:p w:rsidR="00F52E3A" w:rsidRDefault="00F52E3A">
            <w:pPr>
              <w:wordWrap w:val="0"/>
              <w:rPr>
                <w:rFonts w:ascii="仿宋" w:eastAsia="仿宋" w:hAnsi="仿宋" w:cs="仿宋"/>
                <w:sz w:val="22"/>
                <w:szCs w:val="22"/>
              </w:rPr>
            </w:pPr>
          </w:p>
        </w:tc>
      </w:tr>
      <w:tr w:rsidR="00F52E3A">
        <w:trPr>
          <w:trHeight w:val="23"/>
          <w:jc w:val="center"/>
        </w:trPr>
        <w:tc>
          <w:tcPr>
            <w:tcW w:w="9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22</w:t>
            </w:r>
          </w:p>
        </w:tc>
        <w:tc>
          <w:tcPr>
            <w:tcW w:w="19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wordWrap w:val="0"/>
              <w:jc w:val="center"/>
              <w:textAlignment w:val="center"/>
              <w:rPr>
                <w:rFonts w:ascii="仿宋" w:eastAsia="仿宋" w:hAnsi="仿宋" w:cs="仿宋"/>
                <w:sz w:val="22"/>
                <w:szCs w:val="22"/>
              </w:rPr>
            </w:pPr>
            <w:r>
              <w:rPr>
                <w:rFonts w:ascii="仿宋" w:eastAsia="仿宋" w:hAnsi="仿宋" w:cs="仿宋" w:hint="eastAsia"/>
                <w:sz w:val="22"/>
                <w:szCs w:val="22"/>
              </w:rPr>
              <w:t>医生孕妇服冬装</w:t>
            </w:r>
          </w:p>
        </w:tc>
        <w:tc>
          <w:tcPr>
            <w:tcW w:w="204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S-3XL</w:t>
            </w:r>
          </w:p>
        </w:tc>
        <w:tc>
          <w:tcPr>
            <w:tcW w:w="4949" w:type="dxa"/>
            <w:vMerge/>
            <w:tcBorders>
              <w:top w:val="single" w:sz="4" w:space="0" w:color="000000"/>
              <w:left w:val="single" w:sz="4" w:space="0" w:color="000000"/>
              <w:bottom w:val="single" w:sz="4" w:space="0" w:color="000000"/>
              <w:right w:val="single" w:sz="4" w:space="0" w:color="000000"/>
            </w:tcBorders>
            <w:shd w:val="clear" w:color="auto" w:fill="FFFFFF"/>
          </w:tcPr>
          <w:p w:rsidR="00F52E3A" w:rsidRDefault="00F52E3A">
            <w:pPr>
              <w:wordWrap w:val="0"/>
              <w:rPr>
                <w:rFonts w:ascii="仿宋" w:eastAsia="仿宋" w:hAnsi="仿宋" w:cs="仿宋"/>
                <w:sz w:val="22"/>
                <w:szCs w:val="22"/>
              </w:rPr>
            </w:pPr>
          </w:p>
        </w:tc>
      </w:tr>
      <w:tr w:rsidR="00F52E3A">
        <w:trPr>
          <w:trHeight w:val="23"/>
          <w:jc w:val="center"/>
        </w:trPr>
        <w:tc>
          <w:tcPr>
            <w:tcW w:w="9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23</w:t>
            </w:r>
          </w:p>
        </w:tc>
        <w:tc>
          <w:tcPr>
            <w:tcW w:w="19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wordWrap w:val="0"/>
              <w:jc w:val="center"/>
              <w:textAlignment w:val="center"/>
              <w:rPr>
                <w:rFonts w:ascii="仿宋" w:eastAsia="仿宋" w:hAnsi="仿宋" w:cs="仿宋"/>
                <w:sz w:val="22"/>
                <w:szCs w:val="22"/>
              </w:rPr>
            </w:pPr>
            <w:r>
              <w:rPr>
                <w:rFonts w:ascii="仿宋" w:eastAsia="仿宋" w:hAnsi="仿宋" w:cs="仿宋" w:hint="eastAsia"/>
                <w:sz w:val="22"/>
                <w:szCs w:val="22"/>
              </w:rPr>
              <w:t>羽绒背心</w:t>
            </w:r>
          </w:p>
        </w:tc>
        <w:tc>
          <w:tcPr>
            <w:tcW w:w="204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S-3XL</w:t>
            </w:r>
          </w:p>
        </w:tc>
        <w:tc>
          <w:tcPr>
            <w:tcW w:w="4949" w:type="dxa"/>
            <w:tcBorders>
              <w:top w:val="single" w:sz="4" w:space="0" w:color="000000"/>
              <w:left w:val="single" w:sz="4" w:space="0" w:color="000000"/>
              <w:bottom w:val="single" w:sz="4" w:space="0" w:color="000000"/>
              <w:right w:val="single" w:sz="4" w:space="0" w:color="000000"/>
            </w:tcBorders>
            <w:shd w:val="clear" w:color="auto" w:fill="FFFFFF"/>
          </w:tcPr>
          <w:p w:rsidR="00F52E3A" w:rsidRDefault="004938DC">
            <w:pPr>
              <w:wordWrap w:val="0"/>
              <w:rPr>
                <w:rFonts w:ascii="仿宋" w:eastAsia="仿宋" w:hAnsi="仿宋" w:cs="仿宋"/>
                <w:sz w:val="22"/>
                <w:szCs w:val="22"/>
              </w:rPr>
            </w:pPr>
            <w:r>
              <w:rPr>
                <w:rFonts w:ascii="仿宋" w:eastAsia="仿宋" w:hAnsi="仿宋" w:cs="仿宋" w:hint="eastAsia"/>
                <w:sz w:val="22"/>
                <w:szCs w:val="22"/>
              </w:rPr>
              <w:t>填充物为羽绒，外面料起球性能（级）为≥3级 一等品，符合GB/T4802.2-2008标准</w:t>
            </w:r>
          </w:p>
          <w:p w:rsidR="00F52E3A" w:rsidRDefault="004938DC">
            <w:pPr>
              <w:wordWrap w:val="0"/>
              <w:rPr>
                <w:rFonts w:ascii="仿宋" w:eastAsia="仿宋" w:hAnsi="仿宋" w:cs="仿宋"/>
                <w:sz w:val="22"/>
                <w:szCs w:val="22"/>
              </w:rPr>
            </w:pPr>
            <w:r>
              <w:rPr>
                <w:rFonts w:ascii="仿宋" w:eastAsia="仿宋" w:hAnsi="仿宋" w:cs="仿宋" w:hint="eastAsia"/>
                <w:sz w:val="22"/>
                <w:szCs w:val="22"/>
              </w:rPr>
              <w:t>（1）色牢度（级）≥4级 符合标准。</w:t>
            </w:r>
          </w:p>
          <w:p w:rsidR="00F52E3A" w:rsidRDefault="004938DC">
            <w:pPr>
              <w:wordWrap w:val="0"/>
              <w:rPr>
                <w:rFonts w:ascii="仿宋" w:eastAsia="仿宋" w:hAnsi="仿宋" w:cs="仿宋"/>
                <w:sz w:val="22"/>
                <w:szCs w:val="22"/>
              </w:rPr>
            </w:pPr>
            <w:r>
              <w:rPr>
                <w:rFonts w:ascii="仿宋" w:eastAsia="仿宋" w:hAnsi="仿宋" w:cs="仿宋" w:hint="eastAsia"/>
                <w:sz w:val="22"/>
                <w:szCs w:val="22"/>
              </w:rPr>
              <w:t>（2）异味 符合GB18401-2010 标准 无异味。</w:t>
            </w:r>
          </w:p>
          <w:p w:rsidR="00F52E3A" w:rsidRDefault="004938DC">
            <w:pPr>
              <w:wordWrap w:val="0"/>
              <w:rPr>
                <w:rFonts w:ascii="仿宋" w:eastAsia="仿宋" w:hAnsi="仿宋" w:cs="仿宋"/>
                <w:sz w:val="22"/>
                <w:szCs w:val="22"/>
              </w:rPr>
            </w:pPr>
            <w:r>
              <w:rPr>
                <w:rFonts w:ascii="仿宋" w:eastAsia="仿宋" w:hAnsi="仿宋" w:cs="仿宋" w:hint="eastAsia"/>
                <w:sz w:val="22"/>
                <w:szCs w:val="22"/>
              </w:rPr>
              <w:t>（3）可分解致癌芳香胺染料，禁用（限量值≤20㎎/㎏）。</w:t>
            </w:r>
          </w:p>
        </w:tc>
      </w:tr>
      <w:tr w:rsidR="00F52E3A">
        <w:trPr>
          <w:trHeight w:val="23"/>
          <w:jc w:val="center"/>
        </w:trPr>
        <w:tc>
          <w:tcPr>
            <w:tcW w:w="9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24</w:t>
            </w:r>
          </w:p>
        </w:tc>
        <w:tc>
          <w:tcPr>
            <w:tcW w:w="19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wordWrap w:val="0"/>
              <w:jc w:val="center"/>
              <w:textAlignment w:val="center"/>
              <w:rPr>
                <w:rFonts w:ascii="仿宋" w:eastAsia="仿宋" w:hAnsi="仿宋" w:cs="仿宋"/>
                <w:sz w:val="22"/>
                <w:szCs w:val="22"/>
              </w:rPr>
            </w:pPr>
            <w:r>
              <w:rPr>
                <w:rFonts w:ascii="仿宋" w:eastAsia="仿宋" w:hAnsi="仿宋" w:cs="仿宋" w:hint="eastAsia"/>
                <w:sz w:val="22"/>
                <w:szCs w:val="22"/>
              </w:rPr>
              <w:t>棉被（冬）4斤</w:t>
            </w:r>
          </w:p>
        </w:tc>
        <w:tc>
          <w:tcPr>
            <w:tcW w:w="204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210*150cm</w:t>
            </w:r>
          </w:p>
        </w:tc>
        <w:tc>
          <w:tcPr>
            <w:tcW w:w="4949" w:type="dxa"/>
            <w:vMerge w:val="restart"/>
            <w:tcBorders>
              <w:top w:val="single" w:sz="4" w:space="0" w:color="000000"/>
              <w:left w:val="single" w:sz="4" w:space="0" w:color="000000"/>
              <w:bottom w:val="single" w:sz="4" w:space="0" w:color="000000"/>
              <w:right w:val="single" w:sz="4" w:space="0" w:color="000000"/>
            </w:tcBorders>
            <w:shd w:val="clear" w:color="auto" w:fill="FFFFFF"/>
          </w:tcPr>
          <w:p w:rsidR="00F52E3A" w:rsidRDefault="004938DC">
            <w:pPr>
              <w:wordWrap w:val="0"/>
              <w:rPr>
                <w:rFonts w:ascii="仿宋" w:eastAsia="仿宋" w:hAnsi="仿宋" w:cs="仿宋"/>
                <w:sz w:val="22"/>
                <w:szCs w:val="22"/>
              </w:rPr>
            </w:pPr>
            <w:r>
              <w:rPr>
                <w:rFonts w:ascii="仿宋" w:eastAsia="仿宋" w:hAnsi="仿宋" w:cs="仿宋" w:hint="eastAsia"/>
                <w:sz w:val="22"/>
                <w:szCs w:val="22"/>
              </w:rPr>
              <w:t>（1）纯聚酯纤维面料。</w:t>
            </w:r>
          </w:p>
          <w:p w:rsidR="00F52E3A" w:rsidRDefault="004938DC">
            <w:pPr>
              <w:wordWrap w:val="0"/>
              <w:rPr>
                <w:rFonts w:ascii="仿宋" w:eastAsia="仿宋" w:hAnsi="仿宋" w:cs="仿宋"/>
                <w:sz w:val="22"/>
                <w:szCs w:val="22"/>
              </w:rPr>
            </w:pPr>
            <w:r>
              <w:rPr>
                <w:rFonts w:ascii="仿宋" w:eastAsia="仿宋" w:hAnsi="仿宋" w:cs="仿宋" w:hint="eastAsia"/>
                <w:sz w:val="22"/>
                <w:szCs w:val="22"/>
              </w:rPr>
              <w:t>（2）面料柔软舒适，正面轻磨毛工艺处理。</w:t>
            </w:r>
          </w:p>
          <w:p w:rsidR="00F52E3A" w:rsidRDefault="004938DC">
            <w:pPr>
              <w:wordWrap w:val="0"/>
              <w:rPr>
                <w:rFonts w:ascii="仿宋" w:eastAsia="仿宋" w:hAnsi="仿宋" w:cs="仿宋"/>
                <w:sz w:val="22"/>
                <w:szCs w:val="22"/>
              </w:rPr>
            </w:pPr>
            <w:r>
              <w:rPr>
                <w:rFonts w:ascii="仿宋" w:eastAsia="仿宋" w:hAnsi="仿宋" w:cs="仿宋" w:hint="eastAsia"/>
                <w:sz w:val="22"/>
                <w:szCs w:val="22"/>
              </w:rPr>
              <w:t>（3）吸湿透气、柔软舒适。</w:t>
            </w:r>
          </w:p>
          <w:p w:rsidR="00F52E3A" w:rsidRDefault="004938DC">
            <w:pPr>
              <w:wordWrap w:val="0"/>
              <w:rPr>
                <w:rFonts w:ascii="仿宋" w:eastAsia="仿宋" w:hAnsi="仿宋" w:cs="仿宋"/>
                <w:sz w:val="22"/>
                <w:szCs w:val="22"/>
              </w:rPr>
            </w:pPr>
            <w:r>
              <w:rPr>
                <w:rFonts w:ascii="仿宋" w:eastAsia="仿宋" w:hAnsi="仿宋" w:cs="仿宋" w:hint="eastAsia"/>
                <w:sz w:val="22"/>
                <w:szCs w:val="22"/>
              </w:rPr>
              <w:t>（4）面料成分为100%聚酯纤维。</w:t>
            </w:r>
          </w:p>
          <w:p w:rsidR="00F52E3A" w:rsidRDefault="004938DC">
            <w:pPr>
              <w:wordWrap w:val="0"/>
              <w:rPr>
                <w:rFonts w:ascii="仿宋" w:eastAsia="仿宋" w:hAnsi="仿宋" w:cs="仿宋"/>
                <w:sz w:val="22"/>
                <w:szCs w:val="22"/>
              </w:rPr>
            </w:pPr>
            <w:r>
              <w:rPr>
                <w:rFonts w:ascii="仿宋" w:eastAsia="仿宋" w:hAnsi="仿宋" w:cs="仿宋" w:hint="eastAsia"/>
                <w:sz w:val="22"/>
                <w:szCs w:val="22"/>
              </w:rPr>
              <w:lastRenderedPageBreak/>
              <w:t>（5）纱织纱支密度为75D*150D  190T。</w:t>
            </w:r>
          </w:p>
          <w:p w:rsidR="00F52E3A" w:rsidRDefault="004938DC">
            <w:pPr>
              <w:wordWrap w:val="0"/>
              <w:rPr>
                <w:rFonts w:ascii="仿宋" w:eastAsia="仿宋" w:hAnsi="仿宋" w:cs="仿宋"/>
                <w:sz w:val="22"/>
                <w:szCs w:val="22"/>
              </w:rPr>
            </w:pPr>
            <w:r>
              <w:rPr>
                <w:rFonts w:ascii="仿宋" w:eastAsia="仿宋" w:hAnsi="仿宋" w:cs="仿宋" w:hint="eastAsia"/>
                <w:sz w:val="22"/>
                <w:szCs w:val="22"/>
              </w:rPr>
              <w:t>（6）采用环保染料，全工序处理。</w:t>
            </w:r>
          </w:p>
          <w:p w:rsidR="00F52E3A" w:rsidRDefault="004938DC">
            <w:pPr>
              <w:wordWrap w:val="0"/>
              <w:rPr>
                <w:rFonts w:ascii="仿宋" w:eastAsia="仿宋" w:hAnsi="仿宋" w:cs="仿宋"/>
                <w:sz w:val="22"/>
                <w:szCs w:val="22"/>
              </w:rPr>
            </w:pPr>
            <w:r>
              <w:rPr>
                <w:rFonts w:ascii="仿宋" w:eastAsia="仿宋" w:hAnsi="仿宋" w:cs="仿宋" w:hint="eastAsia"/>
                <w:sz w:val="22"/>
                <w:szCs w:val="22"/>
              </w:rPr>
              <w:t>（7）断裂强力≥400N，色牢度≥4级；甲醛含量、PH值等符合GB18401-2010 B类产品要求。</w:t>
            </w:r>
          </w:p>
          <w:p w:rsidR="00F52E3A" w:rsidRDefault="004938DC">
            <w:pPr>
              <w:wordWrap w:val="0"/>
              <w:rPr>
                <w:rFonts w:ascii="仿宋" w:eastAsia="仿宋" w:hAnsi="仿宋" w:cs="仿宋"/>
                <w:sz w:val="22"/>
                <w:szCs w:val="22"/>
              </w:rPr>
            </w:pPr>
            <w:r>
              <w:rPr>
                <w:rFonts w:ascii="仿宋" w:eastAsia="仿宋" w:hAnsi="仿宋" w:cs="仿宋" w:hint="eastAsia"/>
                <w:sz w:val="22"/>
                <w:szCs w:val="22"/>
              </w:rPr>
              <w:t>（8）填充物材质100%聚酯纤维，检测标准GB/T22796-2009。</w:t>
            </w:r>
          </w:p>
          <w:p w:rsidR="00F52E3A" w:rsidRDefault="004938DC">
            <w:pPr>
              <w:wordWrap w:val="0"/>
              <w:rPr>
                <w:rFonts w:ascii="仿宋" w:eastAsia="仿宋" w:hAnsi="仿宋" w:cs="仿宋"/>
                <w:sz w:val="22"/>
                <w:szCs w:val="22"/>
              </w:rPr>
            </w:pPr>
            <w:r>
              <w:rPr>
                <w:rFonts w:ascii="仿宋" w:eastAsia="仿宋" w:hAnsi="仿宋" w:cs="仿宋" w:hint="eastAsia"/>
                <w:sz w:val="22"/>
                <w:szCs w:val="22"/>
              </w:rPr>
              <w:t>▲（9）耐工业洗涤，要求洗涤不结团。</w:t>
            </w:r>
          </w:p>
        </w:tc>
      </w:tr>
      <w:tr w:rsidR="00F52E3A">
        <w:trPr>
          <w:trHeight w:val="23"/>
          <w:jc w:val="center"/>
        </w:trPr>
        <w:tc>
          <w:tcPr>
            <w:tcW w:w="9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25</w:t>
            </w:r>
          </w:p>
        </w:tc>
        <w:tc>
          <w:tcPr>
            <w:tcW w:w="19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wordWrap w:val="0"/>
              <w:jc w:val="center"/>
              <w:textAlignment w:val="center"/>
              <w:rPr>
                <w:rFonts w:ascii="仿宋" w:eastAsia="仿宋" w:hAnsi="仿宋" w:cs="仿宋"/>
                <w:sz w:val="22"/>
                <w:szCs w:val="22"/>
              </w:rPr>
            </w:pPr>
            <w:r>
              <w:rPr>
                <w:rFonts w:ascii="仿宋" w:eastAsia="仿宋" w:hAnsi="仿宋" w:cs="仿宋" w:hint="eastAsia"/>
                <w:sz w:val="22"/>
                <w:szCs w:val="22"/>
              </w:rPr>
              <w:t>棉被（夏被）1.6斤</w:t>
            </w:r>
          </w:p>
        </w:tc>
        <w:tc>
          <w:tcPr>
            <w:tcW w:w="204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210*150cm</w:t>
            </w:r>
          </w:p>
        </w:tc>
        <w:tc>
          <w:tcPr>
            <w:tcW w:w="4949" w:type="dxa"/>
            <w:vMerge/>
            <w:tcBorders>
              <w:top w:val="single" w:sz="4" w:space="0" w:color="000000"/>
              <w:left w:val="single" w:sz="4" w:space="0" w:color="000000"/>
              <w:bottom w:val="single" w:sz="4" w:space="0" w:color="000000"/>
              <w:right w:val="single" w:sz="4" w:space="0" w:color="000000"/>
            </w:tcBorders>
            <w:shd w:val="clear" w:color="auto" w:fill="FFFFFF"/>
          </w:tcPr>
          <w:p w:rsidR="00F52E3A" w:rsidRDefault="00F52E3A">
            <w:pPr>
              <w:wordWrap w:val="0"/>
              <w:rPr>
                <w:rFonts w:ascii="仿宋" w:eastAsia="仿宋" w:hAnsi="仿宋" w:cs="仿宋"/>
                <w:sz w:val="22"/>
                <w:szCs w:val="22"/>
              </w:rPr>
            </w:pPr>
          </w:p>
        </w:tc>
      </w:tr>
      <w:tr w:rsidR="00F52E3A">
        <w:trPr>
          <w:trHeight w:val="23"/>
          <w:jc w:val="center"/>
        </w:trPr>
        <w:tc>
          <w:tcPr>
            <w:tcW w:w="9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jc w:val="center"/>
              <w:textAlignment w:val="center"/>
              <w:rPr>
                <w:rFonts w:ascii="仿宋" w:eastAsia="仿宋" w:hAnsi="仿宋" w:cs="仿宋"/>
                <w:sz w:val="21"/>
                <w:szCs w:val="21"/>
              </w:rPr>
            </w:pPr>
            <w:r>
              <w:rPr>
                <w:rFonts w:ascii="仿宋" w:eastAsia="仿宋" w:hAnsi="仿宋" w:cs="仿宋" w:hint="eastAsia"/>
                <w:sz w:val="22"/>
                <w:szCs w:val="22"/>
              </w:rPr>
              <w:t>26</w:t>
            </w:r>
          </w:p>
        </w:tc>
        <w:tc>
          <w:tcPr>
            <w:tcW w:w="19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wordWrap w:val="0"/>
              <w:jc w:val="center"/>
              <w:textAlignment w:val="center"/>
              <w:rPr>
                <w:rFonts w:ascii="仿宋" w:eastAsia="仿宋" w:hAnsi="仿宋" w:cs="仿宋"/>
                <w:sz w:val="22"/>
                <w:szCs w:val="22"/>
              </w:rPr>
            </w:pPr>
            <w:r>
              <w:rPr>
                <w:rFonts w:ascii="仿宋" w:eastAsia="仿宋" w:hAnsi="仿宋" w:cs="仿宋" w:hint="eastAsia"/>
                <w:sz w:val="22"/>
                <w:szCs w:val="22"/>
              </w:rPr>
              <w:t>棉垫</w:t>
            </w:r>
          </w:p>
        </w:tc>
        <w:tc>
          <w:tcPr>
            <w:tcW w:w="2041" w:type="dxa"/>
            <w:tcBorders>
              <w:top w:val="single" w:sz="4" w:space="0" w:color="000000"/>
              <w:left w:val="single" w:sz="4" w:space="0" w:color="000000"/>
              <w:bottom w:val="single" w:sz="4" w:space="0" w:color="auto"/>
              <w:right w:val="single" w:sz="4" w:space="0" w:color="000000"/>
            </w:tcBorders>
            <w:shd w:val="clear" w:color="auto" w:fill="FFFFFF"/>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196*87</w:t>
            </w:r>
          </w:p>
        </w:tc>
        <w:tc>
          <w:tcPr>
            <w:tcW w:w="4949" w:type="dxa"/>
            <w:vMerge/>
            <w:tcBorders>
              <w:top w:val="single" w:sz="4" w:space="0" w:color="000000"/>
              <w:left w:val="single" w:sz="4" w:space="0" w:color="000000"/>
              <w:bottom w:val="single" w:sz="4" w:space="0" w:color="auto"/>
              <w:right w:val="single" w:sz="4" w:space="0" w:color="000000"/>
            </w:tcBorders>
            <w:shd w:val="clear" w:color="auto" w:fill="FFFFFF"/>
          </w:tcPr>
          <w:p w:rsidR="00F52E3A" w:rsidRDefault="00F52E3A">
            <w:pPr>
              <w:wordWrap w:val="0"/>
              <w:rPr>
                <w:rFonts w:ascii="仿宋" w:eastAsia="仿宋" w:hAnsi="仿宋" w:cs="仿宋"/>
                <w:sz w:val="22"/>
                <w:szCs w:val="22"/>
              </w:rPr>
            </w:pPr>
          </w:p>
        </w:tc>
      </w:tr>
      <w:tr w:rsidR="00F52E3A">
        <w:trPr>
          <w:trHeight w:val="23"/>
          <w:jc w:val="center"/>
        </w:trPr>
        <w:tc>
          <w:tcPr>
            <w:tcW w:w="9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lastRenderedPageBreak/>
              <w:t>27</w:t>
            </w:r>
          </w:p>
        </w:tc>
        <w:tc>
          <w:tcPr>
            <w:tcW w:w="19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wordWrap w:val="0"/>
              <w:jc w:val="center"/>
              <w:textAlignment w:val="center"/>
              <w:rPr>
                <w:rFonts w:ascii="仿宋" w:eastAsia="仿宋" w:hAnsi="仿宋" w:cs="仿宋"/>
                <w:sz w:val="22"/>
                <w:szCs w:val="22"/>
              </w:rPr>
            </w:pPr>
            <w:r>
              <w:rPr>
                <w:rFonts w:ascii="仿宋" w:eastAsia="仿宋" w:hAnsi="仿宋" w:cs="仿宋" w:hint="eastAsia"/>
                <w:sz w:val="22"/>
                <w:szCs w:val="22"/>
              </w:rPr>
              <w:t>枕芯</w:t>
            </w:r>
          </w:p>
        </w:tc>
        <w:tc>
          <w:tcPr>
            <w:tcW w:w="2041" w:type="dxa"/>
            <w:tcBorders>
              <w:top w:val="single" w:sz="4" w:space="0" w:color="auto"/>
              <w:left w:val="single" w:sz="4" w:space="0" w:color="000000"/>
              <w:bottom w:val="single" w:sz="4" w:space="0" w:color="000000"/>
              <w:right w:val="single" w:sz="4" w:space="0" w:color="000000"/>
            </w:tcBorders>
            <w:shd w:val="clear" w:color="auto" w:fill="FFFFFF"/>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65*42cm</w:t>
            </w:r>
          </w:p>
        </w:tc>
        <w:tc>
          <w:tcPr>
            <w:tcW w:w="4949" w:type="dxa"/>
            <w:tcBorders>
              <w:top w:val="single" w:sz="4" w:space="0" w:color="auto"/>
              <w:left w:val="single" w:sz="4" w:space="0" w:color="000000"/>
              <w:bottom w:val="single" w:sz="4" w:space="0" w:color="000000"/>
              <w:right w:val="single" w:sz="4" w:space="0" w:color="000000"/>
            </w:tcBorders>
            <w:shd w:val="clear" w:color="auto" w:fill="FFFFFF"/>
          </w:tcPr>
          <w:p w:rsidR="00F52E3A" w:rsidRDefault="004938DC">
            <w:pPr>
              <w:wordWrap w:val="0"/>
              <w:rPr>
                <w:rFonts w:ascii="仿宋" w:eastAsia="仿宋" w:hAnsi="仿宋" w:cs="仿宋"/>
                <w:sz w:val="22"/>
                <w:szCs w:val="22"/>
              </w:rPr>
            </w:pPr>
            <w:r>
              <w:rPr>
                <w:rFonts w:ascii="仿宋" w:eastAsia="仿宋" w:hAnsi="仿宋" w:cs="仿宋" w:hint="eastAsia"/>
                <w:sz w:val="22"/>
                <w:szCs w:val="22"/>
              </w:rPr>
              <w:t>（1）50%棉，50%涤</w:t>
            </w:r>
          </w:p>
          <w:p w:rsidR="00F52E3A" w:rsidRDefault="004938DC">
            <w:pPr>
              <w:wordWrap w:val="0"/>
              <w:rPr>
                <w:rFonts w:ascii="仿宋" w:eastAsia="仿宋" w:hAnsi="仿宋" w:cs="仿宋"/>
                <w:sz w:val="22"/>
                <w:szCs w:val="22"/>
              </w:rPr>
            </w:pPr>
            <w:r>
              <w:rPr>
                <w:rFonts w:ascii="仿宋" w:eastAsia="仿宋" w:hAnsi="仿宋" w:cs="仿宋" w:hint="eastAsia"/>
                <w:sz w:val="22"/>
                <w:szCs w:val="22"/>
              </w:rPr>
              <w:t>（2）吸湿透气、柔软舒适、耐工业洗涤；</w:t>
            </w:r>
          </w:p>
          <w:p w:rsidR="00F52E3A" w:rsidRDefault="004938DC">
            <w:pPr>
              <w:wordWrap w:val="0"/>
              <w:rPr>
                <w:rFonts w:ascii="仿宋" w:eastAsia="仿宋" w:hAnsi="仿宋" w:cs="仿宋"/>
                <w:sz w:val="22"/>
                <w:szCs w:val="22"/>
              </w:rPr>
            </w:pPr>
            <w:r>
              <w:rPr>
                <w:rFonts w:ascii="仿宋" w:eastAsia="仿宋" w:hAnsi="仿宋" w:cs="仿宋" w:hint="eastAsia"/>
                <w:sz w:val="22"/>
                <w:szCs w:val="22"/>
              </w:rPr>
              <w:t>（3）纱线密度：经纱30s、纬纱30s(±1)检测依据：GB/T29256.5-2012。</w:t>
            </w:r>
          </w:p>
          <w:p w:rsidR="00F52E3A" w:rsidRDefault="004938DC">
            <w:pPr>
              <w:wordWrap w:val="0"/>
              <w:rPr>
                <w:rFonts w:ascii="仿宋" w:eastAsia="仿宋" w:hAnsi="仿宋" w:cs="仿宋"/>
                <w:sz w:val="22"/>
                <w:szCs w:val="22"/>
              </w:rPr>
            </w:pPr>
            <w:r>
              <w:rPr>
                <w:rFonts w:ascii="仿宋" w:eastAsia="仿宋" w:hAnsi="仿宋" w:cs="仿宋" w:hint="eastAsia"/>
                <w:sz w:val="22"/>
                <w:szCs w:val="22"/>
              </w:rPr>
              <w:t>（4）采用环保染料，经烧毛、丝光，预缩等全工序处理。</w:t>
            </w:r>
          </w:p>
          <w:p w:rsidR="00F52E3A" w:rsidRDefault="004938DC">
            <w:pPr>
              <w:wordWrap w:val="0"/>
              <w:rPr>
                <w:rFonts w:ascii="仿宋" w:eastAsia="仿宋" w:hAnsi="仿宋" w:cs="仿宋"/>
                <w:sz w:val="22"/>
                <w:szCs w:val="22"/>
              </w:rPr>
            </w:pPr>
            <w:r>
              <w:rPr>
                <w:rFonts w:ascii="仿宋" w:eastAsia="仿宋" w:hAnsi="仿宋" w:cs="仿宋" w:hint="eastAsia"/>
                <w:sz w:val="22"/>
                <w:szCs w:val="22"/>
              </w:rPr>
              <w:t>（5）断裂强力≥350N，色牢度≥4级；甲醛含量、PH值等符合GB18401-2010 B类产品要求。</w:t>
            </w:r>
          </w:p>
          <w:p w:rsidR="00F52E3A" w:rsidRDefault="004938DC">
            <w:pPr>
              <w:wordWrap w:val="0"/>
              <w:rPr>
                <w:rFonts w:ascii="仿宋" w:eastAsia="仿宋" w:hAnsi="仿宋" w:cs="仿宋"/>
                <w:sz w:val="22"/>
                <w:szCs w:val="22"/>
              </w:rPr>
            </w:pPr>
            <w:r>
              <w:rPr>
                <w:rFonts w:ascii="仿宋" w:eastAsia="仿宋" w:hAnsi="仿宋" w:cs="仿宋" w:hint="eastAsia"/>
                <w:sz w:val="22"/>
                <w:szCs w:val="22"/>
              </w:rPr>
              <w:t>（6）填充物材质100%聚酯纤维，检测标准GB/T22796-2009。</w:t>
            </w:r>
          </w:p>
          <w:p w:rsidR="00F52E3A" w:rsidRDefault="004938DC">
            <w:pPr>
              <w:pStyle w:val="a7"/>
            </w:pPr>
            <w:r>
              <w:rPr>
                <w:rFonts w:ascii="仿宋" w:eastAsia="仿宋" w:hAnsi="仿宋" w:cs="仿宋" w:hint="eastAsia"/>
                <w:sz w:val="22"/>
                <w:szCs w:val="22"/>
              </w:rPr>
              <w:t>▲（7）耐工业洗涤，要求洗涤不结团。</w:t>
            </w:r>
          </w:p>
        </w:tc>
      </w:tr>
      <w:tr w:rsidR="00F52E3A">
        <w:trPr>
          <w:trHeight w:val="23"/>
          <w:jc w:val="center"/>
        </w:trPr>
        <w:tc>
          <w:tcPr>
            <w:tcW w:w="9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28</w:t>
            </w:r>
          </w:p>
        </w:tc>
        <w:tc>
          <w:tcPr>
            <w:tcW w:w="19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wordWrap w:val="0"/>
              <w:jc w:val="center"/>
              <w:textAlignment w:val="center"/>
              <w:rPr>
                <w:rFonts w:ascii="仿宋" w:eastAsia="仿宋" w:hAnsi="仿宋" w:cs="仿宋"/>
              </w:rPr>
            </w:pPr>
            <w:r>
              <w:rPr>
                <w:rFonts w:ascii="仿宋" w:eastAsia="仿宋" w:hAnsi="仿宋" w:cs="仿宋" w:hint="eastAsia"/>
              </w:rPr>
              <w:t>翻身枕</w:t>
            </w:r>
          </w:p>
        </w:tc>
        <w:tc>
          <w:tcPr>
            <w:tcW w:w="204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jc w:val="center"/>
              <w:textAlignment w:val="center"/>
              <w:rPr>
                <w:rFonts w:ascii="仿宋" w:eastAsia="仿宋" w:hAnsi="仿宋" w:cs="仿宋"/>
              </w:rPr>
            </w:pPr>
            <w:r>
              <w:rPr>
                <w:rFonts w:ascii="仿宋" w:eastAsia="仿宋" w:hAnsi="仿宋" w:cs="仿宋" w:hint="eastAsia"/>
              </w:rPr>
              <w:t>50*25*15cm</w:t>
            </w:r>
          </w:p>
        </w:tc>
        <w:tc>
          <w:tcPr>
            <w:tcW w:w="4949" w:type="dxa"/>
            <w:tcBorders>
              <w:top w:val="single" w:sz="4" w:space="0" w:color="000000"/>
              <w:left w:val="single" w:sz="4" w:space="0" w:color="000000"/>
              <w:bottom w:val="single" w:sz="4" w:space="0" w:color="000000"/>
              <w:right w:val="single" w:sz="4" w:space="0" w:color="000000"/>
            </w:tcBorders>
            <w:shd w:val="clear" w:color="auto" w:fill="FFFFFF"/>
          </w:tcPr>
          <w:p w:rsidR="00F52E3A" w:rsidRDefault="004938DC">
            <w:pPr>
              <w:wordWrap w:val="0"/>
              <w:rPr>
                <w:rFonts w:ascii="仿宋" w:eastAsia="仿宋" w:hAnsi="仿宋" w:cs="仿宋"/>
                <w:sz w:val="22"/>
                <w:szCs w:val="22"/>
              </w:rPr>
            </w:pPr>
            <w:r>
              <w:rPr>
                <w:rFonts w:ascii="仿宋" w:eastAsia="仿宋" w:hAnsi="仿宋" w:cs="仿宋" w:hint="eastAsia"/>
                <w:sz w:val="22"/>
                <w:szCs w:val="22"/>
              </w:rPr>
              <w:t>涤棉材质，高密度海绵，无异味。</w:t>
            </w:r>
          </w:p>
        </w:tc>
      </w:tr>
      <w:tr w:rsidR="00F52E3A">
        <w:trPr>
          <w:trHeight w:val="23"/>
          <w:jc w:val="center"/>
        </w:trPr>
        <w:tc>
          <w:tcPr>
            <w:tcW w:w="9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jc w:val="center"/>
              <w:textAlignment w:val="center"/>
              <w:rPr>
                <w:rFonts w:ascii="仿宋" w:eastAsia="仿宋" w:hAnsi="仿宋" w:cs="仿宋"/>
                <w:sz w:val="21"/>
                <w:szCs w:val="21"/>
              </w:rPr>
            </w:pPr>
            <w:r>
              <w:rPr>
                <w:rFonts w:ascii="仿宋" w:eastAsia="仿宋" w:hAnsi="仿宋" w:cs="仿宋" w:hint="eastAsia"/>
                <w:sz w:val="22"/>
                <w:szCs w:val="22"/>
              </w:rPr>
              <w:t>29</w:t>
            </w:r>
          </w:p>
        </w:tc>
        <w:tc>
          <w:tcPr>
            <w:tcW w:w="19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wordWrap w:val="0"/>
              <w:jc w:val="center"/>
              <w:textAlignment w:val="center"/>
              <w:rPr>
                <w:rFonts w:ascii="仿宋" w:eastAsia="仿宋" w:hAnsi="仿宋" w:cs="仿宋"/>
                <w:sz w:val="22"/>
                <w:szCs w:val="22"/>
              </w:rPr>
            </w:pPr>
            <w:r>
              <w:rPr>
                <w:rFonts w:ascii="仿宋" w:eastAsia="仿宋" w:hAnsi="仿宋" w:cs="仿宋" w:hint="eastAsia"/>
              </w:rPr>
              <w:t>妇产科孕妇裙</w:t>
            </w:r>
          </w:p>
        </w:tc>
        <w:tc>
          <w:tcPr>
            <w:tcW w:w="204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jc w:val="center"/>
              <w:textAlignment w:val="center"/>
              <w:rPr>
                <w:rFonts w:ascii="仿宋" w:eastAsia="仿宋" w:hAnsi="仿宋" w:cs="仿宋"/>
              </w:rPr>
            </w:pPr>
            <w:r>
              <w:rPr>
                <w:rFonts w:ascii="仿宋" w:eastAsia="仿宋" w:hAnsi="仿宋" w:cs="仿宋" w:hint="eastAsia"/>
              </w:rPr>
              <w:t>S-3XL</w:t>
            </w:r>
          </w:p>
        </w:tc>
        <w:tc>
          <w:tcPr>
            <w:tcW w:w="4949" w:type="dxa"/>
            <w:tcBorders>
              <w:top w:val="single" w:sz="4" w:space="0" w:color="000000"/>
              <w:left w:val="single" w:sz="4" w:space="0" w:color="000000"/>
              <w:bottom w:val="single" w:sz="4" w:space="0" w:color="000000"/>
              <w:right w:val="single" w:sz="4" w:space="0" w:color="000000"/>
            </w:tcBorders>
            <w:shd w:val="clear" w:color="auto" w:fill="FFFFFF"/>
          </w:tcPr>
          <w:p w:rsidR="00F52E3A" w:rsidRDefault="004938DC">
            <w:pPr>
              <w:wordWrap w:val="0"/>
              <w:rPr>
                <w:rFonts w:ascii="仿宋" w:eastAsia="仿宋" w:hAnsi="仿宋" w:cs="仿宋"/>
                <w:sz w:val="22"/>
                <w:szCs w:val="22"/>
              </w:rPr>
            </w:pPr>
            <w:r>
              <w:rPr>
                <w:rFonts w:ascii="仿宋" w:eastAsia="仿宋" w:hAnsi="仿宋" w:cs="仿宋" w:hint="eastAsia"/>
                <w:sz w:val="22"/>
                <w:szCs w:val="22"/>
              </w:rPr>
              <w:t>（1）面料成分为100%棉</w:t>
            </w:r>
          </w:p>
          <w:p w:rsidR="00F52E3A" w:rsidRDefault="004938DC">
            <w:pPr>
              <w:wordWrap w:val="0"/>
              <w:rPr>
                <w:rFonts w:ascii="仿宋" w:eastAsia="仿宋" w:hAnsi="仿宋" w:cs="仿宋"/>
                <w:sz w:val="22"/>
                <w:szCs w:val="22"/>
              </w:rPr>
            </w:pPr>
            <w:r>
              <w:rPr>
                <w:rFonts w:ascii="仿宋" w:eastAsia="仿宋" w:hAnsi="仿宋" w:cs="仿宋" w:hint="eastAsia"/>
                <w:sz w:val="22"/>
                <w:szCs w:val="22"/>
              </w:rPr>
              <w:t xml:space="preserve">（2）纱织纱支密度为31*33（±1），132*69（±2）。符合FZ/T01093-2008标准。    </w:t>
            </w:r>
          </w:p>
          <w:p w:rsidR="00F52E3A" w:rsidRDefault="004938DC">
            <w:pPr>
              <w:wordWrap w:val="0"/>
              <w:rPr>
                <w:rFonts w:ascii="仿宋" w:eastAsia="仿宋" w:hAnsi="仿宋" w:cs="仿宋"/>
                <w:sz w:val="22"/>
                <w:szCs w:val="22"/>
              </w:rPr>
            </w:pPr>
            <w:r>
              <w:rPr>
                <w:rFonts w:ascii="仿宋" w:eastAsia="仿宋" w:hAnsi="仿宋" w:cs="仿宋" w:hint="eastAsia"/>
                <w:sz w:val="22"/>
                <w:szCs w:val="22"/>
              </w:rPr>
              <w:t>（3）断裂强力经向≥800N、纬向≥450N。</w:t>
            </w:r>
          </w:p>
          <w:p w:rsidR="00F52E3A" w:rsidRDefault="004938DC">
            <w:pPr>
              <w:wordWrap w:val="0"/>
              <w:rPr>
                <w:rFonts w:ascii="仿宋" w:eastAsia="仿宋" w:hAnsi="仿宋" w:cs="仿宋"/>
                <w:sz w:val="22"/>
                <w:szCs w:val="22"/>
              </w:rPr>
            </w:pPr>
            <w:r>
              <w:rPr>
                <w:rFonts w:ascii="仿宋" w:eastAsia="仿宋" w:hAnsi="仿宋" w:cs="仿宋" w:hint="eastAsia"/>
                <w:sz w:val="22"/>
                <w:szCs w:val="22"/>
              </w:rPr>
              <w:t>（4）色牢度≥4级；甲醛含量、PH值等符合GB18401-2010 A类产品要求。</w:t>
            </w:r>
          </w:p>
          <w:p w:rsidR="00F52E3A" w:rsidRDefault="004938DC">
            <w:pPr>
              <w:wordWrap w:val="0"/>
              <w:rPr>
                <w:rFonts w:ascii="仿宋" w:eastAsia="仿宋" w:hAnsi="仿宋" w:cs="仿宋"/>
                <w:sz w:val="22"/>
                <w:szCs w:val="22"/>
              </w:rPr>
            </w:pPr>
            <w:r>
              <w:rPr>
                <w:rFonts w:ascii="仿宋" w:eastAsia="仿宋" w:hAnsi="仿宋" w:cs="仿宋" w:hint="eastAsia"/>
                <w:sz w:val="22"/>
                <w:szCs w:val="22"/>
              </w:rPr>
              <w:t>（5）其他技术规范内的要求。</w:t>
            </w:r>
          </w:p>
        </w:tc>
      </w:tr>
      <w:tr w:rsidR="00F52E3A">
        <w:trPr>
          <w:trHeight w:val="23"/>
          <w:jc w:val="center"/>
        </w:trPr>
        <w:tc>
          <w:tcPr>
            <w:tcW w:w="9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jc w:val="center"/>
              <w:textAlignment w:val="center"/>
              <w:rPr>
                <w:rFonts w:ascii="仿宋" w:eastAsia="仿宋" w:hAnsi="仿宋" w:cs="仿宋"/>
                <w:sz w:val="21"/>
                <w:szCs w:val="21"/>
              </w:rPr>
            </w:pPr>
            <w:r>
              <w:rPr>
                <w:rFonts w:ascii="仿宋" w:eastAsia="仿宋" w:hAnsi="仿宋" w:cs="仿宋" w:hint="eastAsia"/>
                <w:sz w:val="22"/>
                <w:szCs w:val="22"/>
              </w:rPr>
              <w:t>30</w:t>
            </w:r>
          </w:p>
        </w:tc>
        <w:tc>
          <w:tcPr>
            <w:tcW w:w="19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wordWrap w:val="0"/>
              <w:jc w:val="center"/>
              <w:textAlignment w:val="center"/>
              <w:rPr>
                <w:rFonts w:ascii="仿宋" w:eastAsia="仿宋" w:hAnsi="仿宋" w:cs="仿宋"/>
              </w:rPr>
            </w:pPr>
            <w:r>
              <w:rPr>
                <w:rFonts w:ascii="仿宋" w:eastAsia="仿宋" w:hAnsi="仿宋" w:cs="仿宋" w:hint="eastAsia"/>
              </w:rPr>
              <w:t>婴儿专用被套</w:t>
            </w:r>
          </w:p>
        </w:tc>
        <w:tc>
          <w:tcPr>
            <w:tcW w:w="204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jc w:val="center"/>
              <w:textAlignment w:val="center"/>
              <w:rPr>
                <w:rFonts w:ascii="仿宋" w:eastAsia="仿宋" w:hAnsi="仿宋" w:cs="仿宋"/>
              </w:rPr>
            </w:pPr>
            <w:r>
              <w:rPr>
                <w:rFonts w:ascii="仿宋" w:eastAsia="仿宋" w:hAnsi="仿宋" w:cs="仿宋" w:hint="eastAsia"/>
              </w:rPr>
              <w:t>90*90</w:t>
            </w:r>
          </w:p>
        </w:tc>
        <w:tc>
          <w:tcPr>
            <w:tcW w:w="4949" w:type="dxa"/>
            <w:tcBorders>
              <w:top w:val="single" w:sz="4" w:space="0" w:color="000000"/>
              <w:left w:val="single" w:sz="4" w:space="0" w:color="000000"/>
              <w:bottom w:val="single" w:sz="4" w:space="0" w:color="000000"/>
              <w:right w:val="single" w:sz="4" w:space="0" w:color="000000"/>
            </w:tcBorders>
            <w:shd w:val="clear" w:color="auto" w:fill="FFFFFF"/>
          </w:tcPr>
          <w:p w:rsidR="00F52E3A" w:rsidRDefault="004938DC">
            <w:pPr>
              <w:wordWrap w:val="0"/>
              <w:rPr>
                <w:rFonts w:ascii="仿宋" w:eastAsia="仿宋" w:hAnsi="仿宋" w:cs="仿宋"/>
                <w:sz w:val="22"/>
                <w:szCs w:val="22"/>
              </w:rPr>
            </w:pPr>
            <w:r>
              <w:rPr>
                <w:rFonts w:ascii="仿宋" w:eastAsia="仿宋" w:hAnsi="仿宋" w:cs="仿宋" w:hint="eastAsia"/>
                <w:sz w:val="22"/>
                <w:szCs w:val="22"/>
              </w:rPr>
              <w:t>（1）面料成分为100%棉。</w:t>
            </w:r>
          </w:p>
          <w:p w:rsidR="00F52E3A" w:rsidRDefault="004938DC">
            <w:pPr>
              <w:wordWrap w:val="0"/>
              <w:rPr>
                <w:rFonts w:ascii="仿宋" w:eastAsia="仿宋" w:hAnsi="仿宋" w:cs="仿宋"/>
                <w:sz w:val="22"/>
                <w:szCs w:val="22"/>
              </w:rPr>
            </w:pPr>
            <w:r>
              <w:rPr>
                <w:rFonts w:ascii="仿宋" w:eastAsia="仿宋" w:hAnsi="仿宋" w:cs="仿宋" w:hint="eastAsia"/>
                <w:sz w:val="22"/>
                <w:szCs w:val="22"/>
              </w:rPr>
              <w:t xml:space="preserve">（2）纱织纱支密度为31*33（±1）、 132*69（±2）。符合FZ/T01093-2008标准。   </w:t>
            </w:r>
          </w:p>
          <w:p w:rsidR="00F52E3A" w:rsidRDefault="004938DC">
            <w:pPr>
              <w:wordWrap w:val="0"/>
              <w:rPr>
                <w:rFonts w:ascii="仿宋" w:eastAsia="仿宋" w:hAnsi="仿宋" w:cs="仿宋"/>
                <w:sz w:val="22"/>
                <w:szCs w:val="22"/>
              </w:rPr>
            </w:pPr>
            <w:r>
              <w:rPr>
                <w:rFonts w:ascii="仿宋" w:eastAsia="仿宋" w:hAnsi="仿宋" w:cs="仿宋" w:hint="eastAsia"/>
                <w:sz w:val="22"/>
                <w:szCs w:val="22"/>
              </w:rPr>
              <w:t>（3）断裂强力经向≥800N、纬向≥450N；</w:t>
            </w:r>
          </w:p>
          <w:p w:rsidR="00F52E3A" w:rsidRDefault="004938DC">
            <w:pPr>
              <w:wordWrap w:val="0"/>
              <w:rPr>
                <w:rFonts w:ascii="仿宋" w:eastAsia="仿宋" w:hAnsi="仿宋" w:cs="仿宋"/>
                <w:sz w:val="22"/>
                <w:szCs w:val="22"/>
              </w:rPr>
            </w:pPr>
            <w:r>
              <w:rPr>
                <w:rFonts w:ascii="仿宋" w:eastAsia="仿宋" w:hAnsi="仿宋" w:cs="仿宋" w:hint="eastAsia"/>
                <w:sz w:val="22"/>
                <w:szCs w:val="22"/>
              </w:rPr>
              <w:t>（4）色牢度≥4级；甲醛含量、PH值等符合GB18401-2010 A类产品要求.</w:t>
            </w:r>
          </w:p>
          <w:p w:rsidR="00F52E3A" w:rsidRDefault="004938DC">
            <w:pPr>
              <w:wordWrap w:val="0"/>
              <w:rPr>
                <w:rFonts w:ascii="仿宋" w:eastAsia="仿宋" w:hAnsi="仿宋" w:cs="仿宋"/>
                <w:sz w:val="22"/>
                <w:szCs w:val="22"/>
              </w:rPr>
            </w:pPr>
            <w:r>
              <w:rPr>
                <w:rFonts w:ascii="仿宋" w:eastAsia="仿宋" w:hAnsi="仿宋" w:cs="仿宋" w:hint="eastAsia"/>
                <w:sz w:val="22"/>
                <w:szCs w:val="22"/>
              </w:rPr>
              <w:t>（5）其他技术规范内的要求。</w:t>
            </w:r>
          </w:p>
        </w:tc>
      </w:tr>
      <w:tr w:rsidR="00F52E3A">
        <w:trPr>
          <w:trHeight w:val="23"/>
          <w:jc w:val="center"/>
        </w:trPr>
        <w:tc>
          <w:tcPr>
            <w:tcW w:w="9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jc w:val="center"/>
              <w:textAlignment w:val="center"/>
              <w:rPr>
                <w:rFonts w:ascii="仿宋" w:eastAsia="仿宋" w:hAnsi="仿宋" w:cs="仿宋"/>
                <w:sz w:val="21"/>
                <w:szCs w:val="21"/>
              </w:rPr>
            </w:pPr>
            <w:r>
              <w:rPr>
                <w:rFonts w:ascii="仿宋" w:eastAsia="仿宋" w:hAnsi="仿宋" w:cs="仿宋" w:hint="eastAsia"/>
                <w:sz w:val="22"/>
                <w:szCs w:val="22"/>
              </w:rPr>
              <w:t>31</w:t>
            </w:r>
          </w:p>
        </w:tc>
        <w:tc>
          <w:tcPr>
            <w:tcW w:w="19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wordWrap w:val="0"/>
              <w:jc w:val="center"/>
              <w:rPr>
                <w:rFonts w:ascii="仿宋" w:eastAsia="仿宋" w:hAnsi="仿宋" w:cs="仿宋"/>
                <w:sz w:val="22"/>
                <w:szCs w:val="22"/>
              </w:rPr>
            </w:pPr>
            <w:r>
              <w:rPr>
                <w:rFonts w:ascii="仿宋" w:eastAsia="仿宋" w:hAnsi="仿宋" w:cs="仿宋" w:hint="eastAsia"/>
                <w:sz w:val="22"/>
                <w:szCs w:val="22"/>
              </w:rPr>
              <w:t>婴儿专用被芯</w:t>
            </w:r>
          </w:p>
        </w:tc>
        <w:tc>
          <w:tcPr>
            <w:tcW w:w="204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jc w:val="center"/>
              <w:textAlignment w:val="center"/>
              <w:rPr>
                <w:rFonts w:ascii="仿宋" w:eastAsia="仿宋" w:hAnsi="仿宋" w:cs="仿宋"/>
              </w:rPr>
            </w:pPr>
            <w:r>
              <w:rPr>
                <w:rFonts w:ascii="仿宋" w:eastAsia="仿宋" w:hAnsi="仿宋" w:cs="仿宋" w:hint="eastAsia"/>
              </w:rPr>
              <w:t>85*85</w:t>
            </w:r>
          </w:p>
        </w:tc>
        <w:tc>
          <w:tcPr>
            <w:tcW w:w="4949" w:type="dxa"/>
            <w:tcBorders>
              <w:top w:val="single" w:sz="4" w:space="0" w:color="000000"/>
              <w:left w:val="single" w:sz="4" w:space="0" w:color="000000"/>
              <w:bottom w:val="single" w:sz="4" w:space="0" w:color="000000"/>
              <w:right w:val="single" w:sz="4" w:space="0" w:color="000000"/>
            </w:tcBorders>
            <w:shd w:val="clear" w:color="auto" w:fill="FFFFFF"/>
          </w:tcPr>
          <w:p w:rsidR="00F52E3A" w:rsidRDefault="004938DC">
            <w:pPr>
              <w:wordWrap w:val="0"/>
              <w:rPr>
                <w:rFonts w:ascii="仿宋" w:eastAsia="仿宋" w:hAnsi="仿宋" w:cs="仿宋"/>
                <w:sz w:val="22"/>
                <w:szCs w:val="22"/>
              </w:rPr>
            </w:pPr>
            <w:r>
              <w:rPr>
                <w:rFonts w:ascii="仿宋" w:eastAsia="仿宋" w:hAnsi="仿宋" w:cs="仿宋" w:hint="eastAsia"/>
                <w:sz w:val="22"/>
                <w:szCs w:val="22"/>
              </w:rPr>
              <w:t>（1）面料成分为100%聚酯纤维。</w:t>
            </w:r>
          </w:p>
          <w:p w:rsidR="00F52E3A" w:rsidRDefault="004938DC">
            <w:pPr>
              <w:wordWrap w:val="0"/>
              <w:rPr>
                <w:rFonts w:ascii="仿宋" w:eastAsia="仿宋" w:hAnsi="仿宋" w:cs="仿宋"/>
                <w:sz w:val="22"/>
                <w:szCs w:val="22"/>
              </w:rPr>
            </w:pPr>
            <w:r>
              <w:rPr>
                <w:rFonts w:ascii="仿宋" w:eastAsia="仿宋" w:hAnsi="仿宋" w:cs="仿宋" w:hint="eastAsia"/>
                <w:sz w:val="22"/>
                <w:szCs w:val="22"/>
              </w:rPr>
              <w:t>（2）纱织纱支密度为75D*150D、190T（±2）。</w:t>
            </w:r>
          </w:p>
          <w:p w:rsidR="00F52E3A" w:rsidRDefault="004938DC">
            <w:pPr>
              <w:wordWrap w:val="0"/>
              <w:rPr>
                <w:rFonts w:ascii="仿宋" w:eastAsia="仿宋" w:hAnsi="仿宋" w:cs="仿宋"/>
                <w:sz w:val="22"/>
                <w:szCs w:val="22"/>
              </w:rPr>
            </w:pPr>
            <w:r>
              <w:rPr>
                <w:rFonts w:ascii="仿宋" w:eastAsia="仿宋" w:hAnsi="仿宋" w:cs="仿宋" w:hint="eastAsia"/>
                <w:sz w:val="22"/>
                <w:szCs w:val="22"/>
              </w:rPr>
              <w:t>（3）采用环保染料，全工序处理。</w:t>
            </w:r>
          </w:p>
          <w:p w:rsidR="00F52E3A" w:rsidRDefault="004938DC">
            <w:pPr>
              <w:wordWrap w:val="0"/>
              <w:rPr>
                <w:rFonts w:ascii="仿宋" w:eastAsia="仿宋" w:hAnsi="仿宋" w:cs="仿宋"/>
                <w:sz w:val="22"/>
                <w:szCs w:val="22"/>
              </w:rPr>
            </w:pPr>
            <w:r>
              <w:rPr>
                <w:rFonts w:ascii="仿宋" w:eastAsia="仿宋" w:hAnsi="仿宋" w:cs="仿宋" w:hint="eastAsia"/>
                <w:sz w:val="22"/>
                <w:szCs w:val="22"/>
              </w:rPr>
              <w:t>（4）断裂强力≥400N;</w:t>
            </w:r>
          </w:p>
          <w:p w:rsidR="00F52E3A" w:rsidRDefault="004938DC">
            <w:pPr>
              <w:wordWrap w:val="0"/>
              <w:rPr>
                <w:rFonts w:ascii="仿宋" w:eastAsia="仿宋" w:hAnsi="仿宋" w:cs="仿宋"/>
                <w:sz w:val="22"/>
                <w:szCs w:val="22"/>
              </w:rPr>
            </w:pPr>
            <w:r>
              <w:rPr>
                <w:rFonts w:ascii="仿宋" w:eastAsia="仿宋" w:hAnsi="仿宋" w:cs="仿宋" w:hint="eastAsia"/>
                <w:sz w:val="22"/>
                <w:szCs w:val="22"/>
              </w:rPr>
              <w:t>（5）色牢度≥4级，甲醛含量、PH值等符合GB18401-2010 A类产品要求。</w:t>
            </w:r>
          </w:p>
          <w:p w:rsidR="00F52E3A" w:rsidRDefault="004938DC">
            <w:pPr>
              <w:wordWrap w:val="0"/>
              <w:rPr>
                <w:rFonts w:ascii="仿宋" w:eastAsia="仿宋" w:hAnsi="仿宋" w:cs="仿宋"/>
                <w:sz w:val="22"/>
                <w:szCs w:val="22"/>
              </w:rPr>
            </w:pPr>
            <w:r>
              <w:rPr>
                <w:rFonts w:ascii="仿宋" w:eastAsia="仿宋" w:hAnsi="仿宋" w:cs="仿宋" w:hint="eastAsia"/>
                <w:sz w:val="22"/>
                <w:szCs w:val="22"/>
              </w:rPr>
              <w:t>（6）填充物材质100%聚酯纤维，检测标准GB/T22796-2009。</w:t>
            </w:r>
          </w:p>
          <w:p w:rsidR="00F52E3A" w:rsidRDefault="004938DC">
            <w:pPr>
              <w:wordWrap w:val="0"/>
              <w:rPr>
                <w:rFonts w:ascii="仿宋" w:eastAsia="仿宋" w:hAnsi="仿宋" w:cs="仿宋"/>
                <w:sz w:val="22"/>
                <w:szCs w:val="22"/>
              </w:rPr>
            </w:pPr>
            <w:r>
              <w:rPr>
                <w:rFonts w:ascii="仿宋" w:eastAsia="仿宋" w:hAnsi="仿宋" w:cs="仿宋" w:hint="eastAsia"/>
                <w:sz w:val="22"/>
                <w:szCs w:val="22"/>
              </w:rPr>
              <w:t>（7）耐工业洗涤，要求洗涤不结团。</w:t>
            </w:r>
          </w:p>
        </w:tc>
      </w:tr>
      <w:tr w:rsidR="00F52E3A">
        <w:trPr>
          <w:trHeight w:val="23"/>
          <w:jc w:val="center"/>
        </w:trPr>
        <w:tc>
          <w:tcPr>
            <w:tcW w:w="9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32</w:t>
            </w:r>
          </w:p>
        </w:tc>
        <w:tc>
          <w:tcPr>
            <w:tcW w:w="19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wordWrap w:val="0"/>
              <w:jc w:val="center"/>
              <w:textAlignment w:val="center"/>
              <w:rPr>
                <w:rFonts w:ascii="仿宋" w:eastAsia="仿宋" w:hAnsi="仿宋" w:cs="仿宋"/>
                <w:sz w:val="22"/>
                <w:szCs w:val="22"/>
              </w:rPr>
            </w:pPr>
            <w:r>
              <w:rPr>
                <w:rFonts w:ascii="仿宋" w:eastAsia="仿宋" w:hAnsi="仿宋" w:cs="仿宋" w:hint="eastAsia"/>
                <w:sz w:val="22"/>
                <w:szCs w:val="22"/>
              </w:rPr>
              <w:t>手术室被芯</w:t>
            </w:r>
          </w:p>
        </w:tc>
        <w:tc>
          <w:tcPr>
            <w:tcW w:w="204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100*100</w:t>
            </w:r>
          </w:p>
        </w:tc>
        <w:tc>
          <w:tcPr>
            <w:tcW w:w="4949" w:type="dxa"/>
            <w:vMerge w:val="restart"/>
            <w:tcBorders>
              <w:top w:val="single" w:sz="4" w:space="0" w:color="000000"/>
              <w:left w:val="single" w:sz="4" w:space="0" w:color="000000"/>
              <w:bottom w:val="single" w:sz="4" w:space="0" w:color="000000"/>
              <w:right w:val="single" w:sz="4" w:space="0" w:color="000000"/>
            </w:tcBorders>
            <w:shd w:val="clear" w:color="auto" w:fill="FFFFFF"/>
          </w:tcPr>
          <w:p w:rsidR="00F52E3A" w:rsidRDefault="004938DC">
            <w:pPr>
              <w:wordWrap w:val="0"/>
              <w:rPr>
                <w:rFonts w:ascii="仿宋" w:eastAsia="仿宋" w:hAnsi="仿宋" w:cs="仿宋"/>
                <w:sz w:val="22"/>
                <w:szCs w:val="22"/>
              </w:rPr>
            </w:pPr>
            <w:r>
              <w:rPr>
                <w:rFonts w:ascii="仿宋" w:eastAsia="仿宋" w:hAnsi="仿宋" w:cs="仿宋" w:hint="eastAsia"/>
                <w:sz w:val="22"/>
                <w:szCs w:val="22"/>
              </w:rPr>
              <w:t>（1）纯聚酯纤维面料，面料成分为100%聚酯纤维。</w:t>
            </w:r>
          </w:p>
          <w:p w:rsidR="00F52E3A" w:rsidRDefault="004938DC">
            <w:pPr>
              <w:wordWrap w:val="0"/>
              <w:rPr>
                <w:rFonts w:ascii="仿宋" w:eastAsia="仿宋" w:hAnsi="仿宋" w:cs="仿宋"/>
                <w:sz w:val="22"/>
                <w:szCs w:val="22"/>
              </w:rPr>
            </w:pPr>
            <w:r>
              <w:rPr>
                <w:rFonts w:ascii="仿宋" w:eastAsia="仿宋" w:hAnsi="仿宋" w:cs="仿宋" w:hint="eastAsia"/>
                <w:sz w:val="22"/>
                <w:szCs w:val="22"/>
              </w:rPr>
              <w:t>（2）纱织纱支密度为75D*150D  190T；</w:t>
            </w:r>
          </w:p>
          <w:p w:rsidR="00F52E3A" w:rsidRDefault="004938DC">
            <w:pPr>
              <w:wordWrap w:val="0"/>
              <w:rPr>
                <w:rFonts w:ascii="仿宋" w:eastAsia="仿宋" w:hAnsi="仿宋" w:cs="仿宋"/>
                <w:sz w:val="22"/>
                <w:szCs w:val="22"/>
              </w:rPr>
            </w:pPr>
            <w:r>
              <w:rPr>
                <w:rFonts w:ascii="仿宋" w:eastAsia="仿宋" w:hAnsi="仿宋" w:cs="仿宋" w:hint="eastAsia"/>
                <w:sz w:val="22"/>
                <w:szCs w:val="22"/>
              </w:rPr>
              <w:lastRenderedPageBreak/>
              <w:t>（3）采用环保染料，全工序处理。</w:t>
            </w:r>
          </w:p>
          <w:p w:rsidR="00F52E3A" w:rsidRDefault="004938DC">
            <w:pPr>
              <w:wordWrap w:val="0"/>
              <w:rPr>
                <w:rFonts w:ascii="仿宋" w:eastAsia="仿宋" w:hAnsi="仿宋" w:cs="仿宋"/>
                <w:sz w:val="22"/>
                <w:szCs w:val="22"/>
              </w:rPr>
            </w:pPr>
            <w:r>
              <w:rPr>
                <w:rFonts w:ascii="仿宋" w:eastAsia="仿宋" w:hAnsi="仿宋" w:cs="仿宋" w:hint="eastAsia"/>
                <w:sz w:val="22"/>
                <w:szCs w:val="22"/>
              </w:rPr>
              <w:t>（4）断裂强力≥400N，色牢度≥4级；甲醛含量、PH值等符合GB18401-2010 B类产品要求。</w:t>
            </w:r>
          </w:p>
          <w:p w:rsidR="00F52E3A" w:rsidRDefault="004938DC">
            <w:pPr>
              <w:wordWrap w:val="0"/>
              <w:rPr>
                <w:rFonts w:ascii="仿宋" w:eastAsia="仿宋" w:hAnsi="仿宋" w:cs="仿宋"/>
                <w:sz w:val="22"/>
                <w:szCs w:val="22"/>
              </w:rPr>
            </w:pPr>
            <w:r>
              <w:rPr>
                <w:rFonts w:ascii="仿宋" w:eastAsia="仿宋" w:hAnsi="仿宋" w:cs="仿宋" w:hint="eastAsia"/>
                <w:sz w:val="22"/>
                <w:szCs w:val="22"/>
              </w:rPr>
              <w:t>（5）填充物材质100%聚酯纤维，检测标准GB/T22796-2009。</w:t>
            </w:r>
          </w:p>
          <w:p w:rsidR="00F52E3A" w:rsidRDefault="004938DC">
            <w:pPr>
              <w:wordWrap w:val="0"/>
            </w:pPr>
            <w:r>
              <w:rPr>
                <w:rFonts w:ascii="仿宋" w:eastAsia="仿宋" w:hAnsi="仿宋" w:cs="仿宋"/>
                <w:sz w:val="22"/>
                <w:szCs w:val="22"/>
              </w:rPr>
              <w:t xml:space="preserve">（6）颜色：白。 </w:t>
            </w:r>
          </w:p>
        </w:tc>
      </w:tr>
      <w:tr w:rsidR="00F52E3A">
        <w:trPr>
          <w:trHeight w:val="23"/>
          <w:jc w:val="center"/>
        </w:trPr>
        <w:tc>
          <w:tcPr>
            <w:tcW w:w="9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33</w:t>
            </w:r>
          </w:p>
        </w:tc>
        <w:tc>
          <w:tcPr>
            <w:tcW w:w="19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wordWrap w:val="0"/>
              <w:jc w:val="center"/>
              <w:textAlignment w:val="center"/>
              <w:rPr>
                <w:rFonts w:ascii="仿宋" w:eastAsia="仿宋" w:hAnsi="仿宋" w:cs="仿宋"/>
                <w:sz w:val="22"/>
                <w:szCs w:val="22"/>
              </w:rPr>
            </w:pPr>
            <w:r>
              <w:rPr>
                <w:rFonts w:ascii="仿宋" w:eastAsia="仿宋" w:hAnsi="仿宋" w:cs="仿宋" w:hint="eastAsia"/>
                <w:sz w:val="22"/>
                <w:szCs w:val="22"/>
              </w:rPr>
              <w:t>手术室大被芯</w:t>
            </w:r>
          </w:p>
        </w:tc>
        <w:tc>
          <w:tcPr>
            <w:tcW w:w="204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100*200</w:t>
            </w:r>
          </w:p>
        </w:tc>
        <w:tc>
          <w:tcPr>
            <w:tcW w:w="4949" w:type="dxa"/>
            <w:vMerge/>
            <w:tcBorders>
              <w:top w:val="single" w:sz="4" w:space="0" w:color="000000"/>
              <w:left w:val="single" w:sz="4" w:space="0" w:color="000000"/>
              <w:bottom w:val="single" w:sz="4" w:space="0" w:color="000000"/>
              <w:right w:val="single" w:sz="4" w:space="0" w:color="000000"/>
            </w:tcBorders>
            <w:shd w:val="clear" w:color="auto" w:fill="FFFFFF"/>
          </w:tcPr>
          <w:p w:rsidR="00F52E3A" w:rsidRDefault="00F52E3A">
            <w:pPr>
              <w:wordWrap w:val="0"/>
              <w:rPr>
                <w:rFonts w:ascii="仿宋" w:eastAsia="仿宋" w:hAnsi="仿宋" w:cs="仿宋"/>
                <w:sz w:val="22"/>
                <w:szCs w:val="22"/>
              </w:rPr>
            </w:pPr>
          </w:p>
        </w:tc>
      </w:tr>
      <w:tr w:rsidR="00F52E3A">
        <w:trPr>
          <w:trHeight w:val="2417"/>
          <w:jc w:val="center"/>
        </w:trPr>
        <w:tc>
          <w:tcPr>
            <w:tcW w:w="9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lastRenderedPageBreak/>
              <w:t>34</w:t>
            </w:r>
          </w:p>
        </w:tc>
        <w:tc>
          <w:tcPr>
            <w:tcW w:w="19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wordWrap w:val="0"/>
              <w:jc w:val="center"/>
              <w:textAlignment w:val="center"/>
              <w:rPr>
                <w:rFonts w:ascii="仿宋" w:eastAsia="仿宋" w:hAnsi="仿宋" w:cs="仿宋"/>
                <w:sz w:val="22"/>
                <w:szCs w:val="22"/>
              </w:rPr>
            </w:pPr>
            <w:r>
              <w:rPr>
                <w:rFonts w:ascii="仿宋" w:eastAsia="仿宋" w:hAnsi="仿宋" w:cs="仿宋" w:hint="eastAsia"/>
                <w:sz w:val="22"/>
                <w:szCs w:val="22"/>
              </w:rPr>
              <w:t>短袖洗手衣</w:t>
            </w:r>
          </w:p>
        </w:tc>
        <w:tc>
          <w:tcPr>
            <w:tcW w:w="204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S-3XL</w:t>
            </w:r>
          </w:p>
        </w:tc>
        <w:tc>
          <w:tcPr>
            <w:tcW w:w="4949" w:type="dxa"/>
            <w:vMerge w:val="restart"/>
            <w:tcBorders>
              <w:top w:val="single" w:sz="4" w:space="0" w:color="000000"/>
              <w:left w:val="single" w:sz="4" w:space="0" w:color="000000"/>
              <w:bottom w:val="single" w:sz="4" w:space="0" w:color="000000"/>
              <w:right w:val="single" w:sz="4" w:space="0" w:color="000000"/>
            </w:tcBorders>
            <w:shd w:val="clear" w:color="auto" w:fill="FFFFFF"/>
          </w:tcPr>
          <w:p w:rsidR="00F52E3A" w:rsidRDefault="004938DC">
            <w:pPr>
              <w:wordWrap w:val="0"/>
              <w:rPr>
                <w:rFonts w:ascii="仿宋" w:eastAsia="仿宋" w:hAnsi="仿宋" w:cs="仿宋"/>
                <w:sz w:val="22"/>
                <w:szCs w:val="22"/>
              </w:rPr>
            </w:pPr>
            <w:r>
              <w:rPr>
                <w:rFonts w:ascii="仿宋" w:eastAsia="仿宋" w:hAnsi="仿宋" w:cs="仿宋" w:hint="eastAsia"/>
                <w:sz w:val="22"/>
                <w:szCs w:val="22"/>
              </w:rPr>
              <w:t>▲（1）经编针织面料，面料成分99.5%聚酯纤维+0.5%其他纤维。</w:t>
            </w:r>
          </w:p>
          <w:p w:rsidR="00F52E3A" w:rsidRDefault="004938DC">
            <w:pPr>
              <w:wordWrap w:val="0"/>
              <w:rPr>
                <w:rFonts w:ascii="仿宋" w:eastAsia="仿宋" w:hAnsi="仿宋" w:cs="仿宋"/>
                <w:sz w:val="22"/>
                <w:szCs w:val="22"/>
              </w:rPr>
            </w:pPr>
            <w:r>
              <w:rPr>
                <w:rFonts w:ascii="仿宋" w:eastAsia="仿宋" w:hAnsi="仿宋" w:cs="仿宋" w:hint="eastAsia"/>
                <w:sz w:val="22"/>
                <w:szCs w:val="22"/>
              </w:rPr>
              <w:t xml:space="preserve">（2）水洗缩水尺寸率(%)，直向≥+0.6，横向≥-0.5，符合GB/T8629-2017检测标准。         </w:t>
            </w:r>
          </w:p>
          <w:p w:rsidR="00F52E3A" w:rsidRDefault="004938DC">
            <w:pPr>
              <w:wordWrap w:val="0"/>
              <w:rPr>
                <w:rFonts w:ascii="仿宋" w:eastAsia="仿宋" w:hAnsi="仿宋" w:cs="仿宋"/>
                <w:sz w:val="22"/>
                <w:szCs w:val="22"/>
              </w:rPr>
            </w:pPr>
            <w:r>
              <w:rPr>
                <w:rFonts w:ascii="仿宋" w:eastAsia="仿宋" w:hAnsi="仿宋" w:cs="仿宋" w:hint="eastAsia"/>
                <w:sz w:val="22"/>
                <w:szCs w:val="22"/>
              </w:rPr>
              <w:t xml:space="preserve">▲（3）色牢度（级）≥4级 优等品，耐皂洗变色 沾色≥4级 优等品，耐湿摩擦4-5级优等品符合GB/T3921-2008检测标准。                    </w:t>
            </w:r>
          </w:p>
          <w:p w:rsidR="00F52E3A" w:rsidRDefault="004938DC">
            <w:pPr>
              <w:wordWrap w:val="0"/>
              <w:rPr>
                <w:rFonts w:ascii="仿宋" w:eastAsia="仿宋" w:hAnsi="仿宋" w:cs="仿宋"/>
                <w:sz w:val="22"/>
                <w:szCs w:val="22"/>
              </w:rPr>
            </w:pPr>
            <w:r>
              <w:rPr>
                <w:rFonts w:ascii="仿宋" w:eastAsia="仿宋" w:hAnsi="仿宋" w:cs="仿宋" w:hint="eastAsia"/>
                <w:sz w:val="22"/>
                <w:szCs w:val="22"/>
              </w:rPr>
              <w:t xml:space="preserve">▲（4）耐次氯酸盐漂白变色 符合 GB/T7069-1997检测标准。 </w:t>
            </w:r>
          </w:p>
          <w:p w:rsidR="00F52E3A" w:rsidRDefault="004938DC">
            <w:pPr>
              <w:wordWrap w:val="0"/>
              <w:rPr>
                <w:rFonts w:ascii="仿宋" w:eastAsia="仿宋" w:hAnsi="仿宋" w:cs="仿宋"/>
                <w:sz w:val="22"/>
                <w:szCs w:val="22"/>
              </w:rPr>
            </w:pPr>
            <w:r>
              <w:rPr>
                <w:rFonts w:ascii="仿宋" w:eastAsia="仿宋" w:hAnsi="仿宋" w:cs="仿宋" w:hint="eastAsia"/>
                <w:sz w:val="22"/>
                <w:szCs w:val="22"/>
              </w:rPr>
              <w:t>▲（5）甲醛含量（㎎/㎏）≤75，符合GB/T2912.1-2009 B 类产品标准。</w:t>
            </w:r>
          </w:p>
          <w:p w:rsidR="00F52E3A" w:rsidRDefault="004938DC">
            <w:pPr>
              <w:wordWrap w:val="0"/>
              <w:rPr>
                <w:rFonts w:ascii="仿宋" w:eastAsia="仿宋" w:hAnsi="仿宋" w:cs="仿宋"/>
                <w:sz w:val="22"/>
                <w:szCs w:val="22"/>
              </w:rPr>
            </w:pPr>
            <w:r>
              <w:rPr>
                <w:rFonts w:ascii="仿宋" w:eastAsia="仿宋" w:hAnsi="仿宋" w:cs="仿宋" w:hint="eastAsia"/>
                <w:sz w:val="22"/>
                <w:szCs w:val="22"/>
              </w:rPr>
              <w:t>(6) PH值4.0-8.5达要求,符合GB/T7573-2009 B 类产品检测标准要求。</w:t>
            </w:r>
          </w:p>
          <w:p w:rsidR="00F52E3A" w:rsidRDefault="004938DC">
            <w:pPr>
              <w:wordWrap w:val="0"/>
              <w:rPr>
                <w:rFonts w:ascii="仿宋" w:eastAsia="仿宋" w:hAnsi="仿宋" w:cs="仿宋"/>
                <w:sz w:val="22"/>
                <w:szCs w:val="22"/>
              </w:rPr>
            </w:pPr>
            <w:r>
              <w:rPr>
                <w:rFonts w:ascii="仿宋" w:eastAsia="仿宋" w:hAnsi="仿宋" w:cs="仿宋" w:hint="eastAsia"/>
                <w:sz w:val="22"/>
                <w:szCs w:val="22"/>
              </w:rPr>
              <w:t xml:space="preserve">▲(7)起毛起球（级）为≥4级优等品，符合GB/T4802.1-2008标准。 </w:t>
            </w:r>
          </w:p>
          <w:p w:rsidR="00F52E3A" w:rsidRDefault="004938DC">
            <w:pPr>
              <w:wordWrap w:val="0"/>
              <w:rPr>
                <w:rFonts w:ascii="仿宋" w:eastAsia="仿宋" w:hAnsi="仿宋" w:cs="仿宋"/>
                <w:sz w:val="22"/>
                <w:szCs w:val="22"/>
              </w:rPr>
            </w:pPr>
            <w:r>
              <w:rPr>
                <w:rFonts w:ascii="仿宋" w:eastAsia="仿宋" w:hAnsi="仿宋" w:cs="仿宋" w:hint="eastAsia"/>
                <w:sz w:val="22"/>
                <w:szCs w:val="22"/>
              </w:rPr>
              <w:t>(8)顶破强力（N）为≥1300N，符合GB/T19976-2005检测标准。</w:t>
            </w:r>
          </w:p>
          <w:p w:rsidR="00F52E3A" w:rsidRDefault="004938DC">
            <w:pPr>
              <w:wordWrap w:val="0"/>
              <w:rPr>
                <w:rFonts w:ascii="仿宋" w:eastAsia="仿宋" w:hAnsi="仿宋" w:cs="仿宋"/>
                <w:sz w:val="22"/>
                <w:szCs w:val="22"/>
              </w:rPr>
            </w:pPr>
            <w:r>
              <w:rPr>
                <w:rFonts w:ascii="仿宋" w:eastAsia="仿宋" w:hAnsi="仿宋" w:cs="仿宋" w:hint="eastAsia"/>
                <w:sz w:val="22"/>
                <w:szCs w:val="22"/>
              </w:rPr>
              <w:t>（9）透气率 568（mm/s）(±1)，符合GB/T5453-1997 检测标准要求。</w:t>
            </w:r>
          </w:p>
          <w:p w:rsidR="00F52E3A" w:rsidRDefault="004938DC">
            <w:pPr>
              <w:wordWrap w:val="0"/>
              <w:rPr>
                <w:rFonts w:ascii="仿宋" w:eastAsia="仿宋" w:hAnsi="仿宋" w:cs="仿宋"/>
                <w:sz w:val="22"/>
                <w:szCs w:val="22"/>
              </w:rPr>
            </w:pPr>
            <w:r>
              <w:rPr>
                <w:rFonts w:ascii="仿宋" w:eastAsia="仿宋" w:hAnsi="仿宋" w:cs="仿宋" w:hint="eastAsia"/>
                <w:sz w:val="22"/>
                <w:szCs w:val="22"/>
              </w:rPr>
              <w:t>▲（10）单位面积质量（g/㎡) ≥220g 符合GB/T4669-2008标准。</w:t>
            </w:r>
          </w:p>
          <w:p w:rsidR="00F52E3A" w:rsidRDefault="004938DC">
            <w:pPr>
              <w:wordWrap w:val="0"/>
              <w:rPr>
                <w:rFonts w:ascii="仿宋" w:eastAsia="仿宋" w:hAnsi="仿宋" w:cs="仿宋"/>
              </w:rPr>
            </w:pPr>
            <w:r>
              <w:rPr>
                <w:rFonts w:ascii="仿宋" w:eastAsia="仿宋" w:hAnsi="仿宋" w:cs="仿宋" w:hint="eastAsia"/>
                <w:sz w:val="22"/>
                <w:szCs w:val="22"/>
              </w:rPr>
              <w:t>（11）静电性能静电压半衰期：符合 GB/T12703.1-2009标准。</w:t>
            </w:r>
          </w:p>
        </w:tc>
      </w:tr>
      <w:tr w:rsidR="00F52E3A">
        <w:trPr>
          <w:trHeight w:val="23"/>
          <w:jc w:val="center"/>
        </w:trPr>
        <w:tc>
          <w:tcPr>
            <w:tcW w:w="9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35</w:t>
            </w:r>
          </w:p>
        </w:tc>
        <w:tc>
          <w:tcPr>
            <w:tcW w:w="19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wordWrap w:val="0"/>
              <w:jc w:val="center"/>
              <w:textAlignment w:val="center"/>
              <w:rPr>
                <w:rFonts w:ascii="仿宋" w:eastAsia="仿宋" w:hAnsi="仿宋" w:cs="仿宋"/>
                <w:sz w:val="22"/>
                <w:szCs w:val="22"/>
              </w:rPr>
            </w:pPr>
            <w:r>
              <w:rPr>
                <w:rFonts w:ascii="仿宋" w:eastAsia="仿宋" w:hAnsi="仿宋" w:cs="仿宋" w:hint="eastAsia"/>
                <w:sz w:val="22"/>
                <w:szCs w:val="22"/>
              </w:rPr>
              <w:t>长袖洗手衣</w:t>
            </w:r>
          </w:p>
        </w:tc>
        <w:tc>
          <w:tcPr>
            <w:tcW w:w="204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S-3XL</w:t>
            </w:r>
          </w:p>
        </w:tc>
        <w:tc>
          <w:tcPr>
            <w:tcW w:w="4949" w:type="dxa"/>
            <w:vMerge/>
            <w:tcBorders>
              <w:top w:val="single" w:sz="4" w:space="0" w:color="000000"/>
              <w:left w:val="single" w:sz="4" w:space="0" w:color="000000"/>
              <w:bottom w:val="single" w:sz="4" w:space="0" w:color="000000"/>
              <w:right w:val="single" w:sz="4" w:space="0" w:color="000000"/>
            </w:tcBorders>
            <w:shd w:val="clear" w:color="auto" w:fill="FFFFFF"/>
          </w:tcPr>
          <w:p w:rsidR="00F52E3A" w:rsidRDefault="00F52E3A">
            <w:pPr>
              <w:wordWrap w:val="0"/>
              <w:rPr>
                <w:rFonts w:ascii="仿宋" w:eastAsia="仿宋" w:hAnsi="仿宋" w:cs="仿宋"/>
                <w:sz w:val="22"/>
                <w:szCs w:val="22"/>
              </w:rPr>
            </w:pPr>
          </w:p>
        </w:tc>
      </w:tr>
      <w:tr w:rsidR="00F52E3A">
        <w:trPr>
          <w:trHeight w:val="23"/>
          <w:jc w:val="center"/>
        </w:trPr>
        <w:tc>
          <w:tcPr>
            <w:tcW w:w="9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36</w:t>
            </w:r>
          </w:p>
        </w:tc>
        <w:tc>
          <w:tcPr>
            <w:tcW w:w="19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wordWrap w:val="0"/>
              <w:jc w:val="center"/>
              <w:textAlignment w:val="center"/>
              <w:rPr>
                <w:rFonts w:ascii="仿宋" w:eastAsia="仿宋" w:hAnsi="仿宋" w:cs="仿宋"/>
                <w:sz w:val="22"/>
                <w:szCs w:val="22"/>
              </w:rPr>
            </w:pPr>
            <w:r>
              <w:rPr>
                <w:rFonts w:ascii="仿宋" w:eastAsia="仿宋" w:hAnsi="仿宋" w:cs="仿宋" w:hint="eastAsia"/>
                <w:sz w:val="22"/>
                <w:szCs w:val="22"/>
              </w:rPr>
              <w:t>三防手术衣</w:t>
            </w:r>
          </w:p>
        </w:tc>
        <w:tc>
          <w:tcPr>
            <w:tcW w:w="204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S-3XL</w:t>
            </w:r>
          </w:p>
        </w:tc>
        <w:tc>
          <w:tcPr>
            <w:tcW w:w="4949" w:type="dxa"/>
            <w:tcBorders>
              <w:top w:val="single" w:sz="4" w:space="0" w:color="000000"/>
              <w:left w:val="single" w:sz="4" w:space="0" w:color="000000"/>
              <w:bottom w:val="single" w:sz="4" w:space="0" w:color="000000"/>
              <w:right w:val="single" w:sz="4" w:space="0" w:color="000000"/>
            </w:tcBorders>
            <w:shd w:val="clear" w:color="auto" w:fill="FFFFFF"/>
          </w:tcPr>
          <w:p w:rsidR="00F52E3A" w:rsidRDefault="004938DC">
            <w:pPr>
              <w:wordWrap w:val="0"/>
              <w:rPr>
                <w:rFonts w:ascii="仿宋" w:eastAsia="仿宋" w:hAnsi="仿宋" w:cs="仿宋"/>
                <w:sz w:val="22"/>
                <w:szCs w:val="22"/>
              </w:rPr>
            </w:pPr>
            <w:r>
              <w:rPr>
                <w:rFonts w:ascii="仿宋" w:eastAsia="仿宋" w:hAnsi="仿宋" w:cs="仿宋" w:hint="eastAsia"/>
                <w:sz w:val="22"/>
                <w:szCs w:val="22"/>
              </w:rPr>
              <w:t>（1）关键区域97%聚酯纤维+3%导电纤维；非关键区域100%聚酯纤维+微量其他纤维（导电纤维）面料。</w:t>
            </w:r>
          </w:p>
          <w:p w:rsidR="00F52E3A" w:rsidRDefault="004938DC">
            <w:pPr>
              <w:wordWrap w:val="0"/>
              <w:rPr>
                <w:rFonts w:ascii="仿宋" w:eastAsia="仿宋" w:hAnsi="仿宋" w:cs="仿宋"/>
                <w:sz w:val="22"/>
                <w:szCs w:val="22"/>
              </w:rPr>
            </w:pPr>
            <w:r>
              <w:rPr>
                <w:rFonts w:ascii="仿宋" w:eastAsia="仿宋" w:hAnsi="仿宋" w:cs="仿宋" w:hint="eastAsia"/>
                <w:sz w:val="22"/>
                <w:szCs w:val="22"/>
              </w:rPr>
              <w:t>（2）洁净度-微粒物质（关键区域布料）IPM2.6 检测方法YY/T0506.3-2005 5.2。</w:t>
            </w:r>
          </w:p>
          <w:p w:rsidR="00F52E3A" w:rsidRDefault="004938DC">
            <w:pPr>
              <w:wordWrap w:val="0"/>
              <w:rPr>
                <w:rFonts w:ascii="仿宋" w:eastAsia="仿宋" w:hAnsi="仿宋" w:cs="仿宋"/>
                <w:sz w:val="22"/>
                <w:szCs w:val="22"/>
              </w:rPr>
            </w:pPr>
            <w:r>
              <w:rPr>
                <w:rFonts w:ascii="仿宋" w:eastAsia="仿宋" w:hAnsi="仿宋" w:cs="仿宋" w:hint="eastAsia"/>
                <w:sz w:val="22"/>
                <w:szCs w:val="22"/>
              </w:rPr>
              <w:t>（3）干态落絮，材料落絮均值3069(±1)个，落絮系数3.5检测方法YY/T0506.3-2005 5.2。</w:t>
            </w:r>
          </w:p>
          <w:p w:rsidR="00F52E3A" w:rsidRDefault="004938DC">
            <w:pPr>
              <w:wordWrap w:val="0"/>
              <w:rPr>
                <w:rFonts w:ascii="仿宋" w:eastAsia="仿宋" w:hAnsi="仿宋" w:cs="仿宋"/>
                <w:sz w:val="22"/>
                <w:szCs w:val="22"/>
              </w:rPr>
            </w:pPr>
            <w:r>
              <w:rPr>
                <w:rFonts w:ascii="仿宋" w:eastAsia="仿宋" w:hAnsi="仿宋" w:cs="仿宋" w:hint="eastAsia"/>
                <w:sz w:val="22"/>
                <w:szCs w:val="22"/>
              </w:rPr>
              <w:t>（4）拉伸强度（关键区域干态布料） 纵向858.6N(±1)，横向363.8N(±1)测试方法ISO 9073-3:1989条样法。</w:t>
            </w:r>
          </w:p>
          <w:p w:rsidR="00F52E3A" w:rsidRDefault="004938DC">
            <w:pPr>
              <w:wordWrap w:val="0"/>
              <w:rPr>
                <w:rFonts w:ascii="仿宋" w:eastAsia="仿宋" w:hAnsi="仿宋" w:cs="仿宋"/>
                <w:sz w:val="22"/>
                <w:szCs w:val="22"/>
              </w:rPr>
            </w:pPr>
            <w:r>
              <w:rPr>
                <w:rFonts w:ascii="仿宋" w:eastAsia="仿宋" w:hAnsi="仿宋" w:cs="仿宋" w:hint="eastAsia"/>
                <w:sz w:val="22"/>
                <w:szCs w:val="22"/>
              </w:rPr>
              <w:t>（5）抗渗水性（成品关键区域）平均值1158.0(±1)检测方法。YY/T0506.3-2005 5.4加压速度：60mbar/min 正面向下接触水，无缝试样。</w:t>
            </w:r>
          </w:p>
          <w:p w:rsidR="00F52E3A" w:rsidRDefault="004938DC">
            <w:pPr>
              <w:wordWrap w:val="0"/>
              <w:rPr>
                <w:rFonts w:ascii="仿宋" w:eastAsia="仿宋" w:hAnsi="仿宋" w:cs="仿宋"/>
                <w:sz w:val="22"/>
                <w:szCs w:val="22"/>
              </w:rPr>
            </w:pPr>
            <w:r>
              <w:rPr>
                <w:rFonts w:ascii="仿宋" w:eastAsia="仿宋" w:hAnsi="仿宋" w:cs="仿宋" w:hint="eastAsia"/>
                <w:sz w:val="22"/>
                <w:szCs w:val="22"/>
              </w:rPr>
              <w:t>（6）胀破强度 573(±1)，检测方法13938-1:1999液压法。</w:t>
            </w:r>
          </w:p>
          <w:p w:rsidR="00F52E3A" w:rsidRDefault="004938DC">
            <w:pPr>
              <w:wordWrap w:val="0"/>
              <w:rPr>
                <w:rFonts w:ascii="仿宋" w:eastAsia="仿宋" w:hAnsi="仿宋" w:cs="仿宋"/>
                <w:sz w:val="22"/>
                <w:szCs w:val="22"/>
              </w:rPr>
            </w:pPr>
            <w:r>
              <w:rPr>
                <w:rFonts w:ascii="仿宋" w:eastAsia="仿宋" w:hAnsi="仿宋" w:cs="仿宋" w:hint="eastAsia"/>
                <w:sz w:val="22"/>
                <w:szCs w:val="22"/>
              </w:rPr>
              <w:lastRenderedPageBreak/>
              <w:t>（7）透湿率符合GB/T12704.2-2009方法。</w:t>
            </w:r>
          </w:p>
          <w:p w:rsidR="00F52E3A" w:rsidRDefault="004938DC">
            <w:pPr>
              <w:wordWrap w:val="0"/>
              <w:rPr>
                <w:rFonts w:ascii="仿宋" w:eastAsia="仿宋" w:hAnsi="仿宋" w:cs="仿宋"/>
                <w:sz w:val="22"/>
                <w:szCs w:val="22"/>
              </w:rPr>
            </w:pPr>
            <w:r>
              <w:rPr>
                <w:rFonts w:ascii="仿宋" w:eastAsia="仿宋" w:hAnsi="仿宋" w:cs="仿宋" w:hint="eastAsia"/>
                <w:sz w:val="22"/>
                <w:szCs w:val="22"/>
              </w:rPr>
              <w:t xml:space="preserve"> (8)面料的抗静电性能点对点电阻达到A级。</w:t>
            </w:r>
          </w:p>
        </w:tc>
      </w:tr>
      <w:tr w:rsidR="00F52E3A">
        <w:trPr>
          <w:trHeight w:val="23"/>
          <w:jc w:val="center"/>
        </w:trPr>
        <w:tc>
          <w:tcPr>
            <w:tcW w:w="9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lastRenderedPageBreak/>
              <w:t>37</w:t>
            </w:r>
          </w:p>
        </w:tc>
        <w:tc>
          <w:tcPr>
            <w:tcW w:w="19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wordWrap w:val="0"/>
              <w:jc w:val="center"/>
              <w:textAlignment w:val="center"/>
              <w:rPr>
                <w:rFonts w:ascii="仿宋" w:eastAsia="仿宋" w:hAnsi="仿宋" w:cs="仿宋"/>
                <w:sz w:val="22"/>
                <w:szCs w:val="22"/>
              </w:rPr>
            </w:pPr>
            <w:r>
              <w:rPr>
                <w:rFonts w:ascii="仿宋" w:eastAsia="仿宋" w:hAnsi="仿宋" w:cs="仿宋" w:hint="eastAsia"/>
                <w:sz w:val="22"/>
                <w:szCs w:val="22"/>
              </w:rPr>
              <w:t>探视服</w:t>
            </w:r>
          </w:p>
        </w:tc>
        <w:tc>
          <w:tcPr>
            <w:tcW w:w="204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L-XL</w:t>
            </w:r>
          </w:p>
        </w:tc>
        <w:tc>
          <w:tcPr>
            <w:tcW w:w="4949" w:type="dxa"/>
            <w:tcBorders>
              <w:top w:val="single" w:sz="4" w:space="0" w:color="000000"/>
              <w:left w:val="single" w:sz="4" w:space="0" w:color="000000"/>
              <w:bottom w:val="single" w:sz="4" w:space="0" w:color="000000"/>
              <w:right w:val="single" w:sz="4" w:space="0" w:color="000000"/>
            </w:tcBorders>
            <w:shd w:val="clear" w:color="auto" w:fill="FFFFFF"/>
          </w:tcPr>
          <w:p w:rsidR="00F52E3A" w:rsidRDefault="004938DC">
            <w:pPr>
              <w:wordWrap w:val="0"/>
              <w:rPr>
                <w:rFonts w:ascii="仿宋" w:eastAsia="仿宋" w:hAnsi="仿宋" w:cs="仿宋"/>
                <w:sz w:val="22"/>
                <w:szCs w:val="22"/>
              </w:rPr>
            </w:pPr>
            <w:r>
              <w:rPr>
                <w:rFonts w:ascii="仿宋" w:eastAsia="仿宋" w:hAnsi="仿宋" w:cs="仿宋" w:hint="eastAsia"/>
                <w:sz w:val="22"/>
                <w:szCs w:val="22"/>
              </w:rPr>
              <w:t>(1)双面斜纹面料; 成分为35%棉，65%聚酯纤维(±1)。</w:t>
            </w:r>
          </w:p>
          <w:p w:rsidR="00F52E3A" w:rsidRDefault="004938DC">
            <w:pPr>
              <w:wordWrap w:val="0"/>
              <w:rPr>
                <w:rFonts w:ascii="仿宋" w:eastAsia="仿宋" w:hAnsi="仿宋" w:cs="仿宋"/>
                <w:sz w:val="22"/>
                <w:szCs w:val="22"/>
              </w:rPr>
            </w:pPr>
            <w:r>
              <w:rPr>
                <w:rFonts w:ascii="仿宋" w:eastAsia="仿宋" w:hAnsi="仿宋" w:cs="仿宋" w:hint="eastAsia"/>
                <w:sz w:val="22"/>
                <w:szCs w:val="22"/>
              </w:rPr>
              <w:t>(2)纱织纱支密度为45/2 *21(±1)  经纬密度570*280(±1)。</w:t>
            </w:r>
          </w:p>
          <w:p w:rsidR="00F52E3A" w:rsidRDefault="004938DC">
            <w:pPr>
              <w:wordWrap w:val="0"/>
              <w:rPr>
                <w:rFonts w:ascii="仿宋" w:eastAsia="仿宋" w:hAnsi="仿宋" w:cs="仿宋"/>
                <w:sz w:val="22"/>
                <w:szCs w:val="22"/>
              </w:rPr>
            </w:pPr>
            <w:r>
              <w:rPr>
                <w:rFonts w:ascii="仿宋" w:eastAsia="仿宋" w:hAnsi="仿宋" w:cs="仿宋" w:hint="eastAsia"/>
                <w:sz w:val="22"/>
                <w:szCs w:val="22"/>
              </w:rPr>
              <w:t>（3）水洗缩水尺寸率(%)经向≥-0.4 纬向≥-0.2 。</w:t>
            </w:r>
          </w:p>
          <w:p w:rsidR="00F52E3A" w:rsidRDefault="004938DC">
            <w:pPr>
              <w:wordWrap w:val="0"/>
              <w:rPr>
                <w:rFonts w:ascii="仿宋" w:eastAsia="仿宋" w:hAnsi="仿宋" w:cs="仿宋"/>
                <w:sz w:val="22"/>
                <w:szCs w:val="22"/>
              </w:rPr>
            </w:pPr>
            <w:r>
              <w:rPr>
                <w:rFonts w:ascii="仿宋" w:eastAsia="仿宋" w:hAnsi="仿宋" w:cs="仿宋" w:hint="eastAsia"/>
                <w:sz w:val="22"/>
                <w:szCs w:val="22"/>
              </w:rPr>
              <w:t>（4）甲醛含量（㎎/㎏）≤75, 符合GB18401-2010B类产品标准。</w:t>
            </w:r>
          </w:p>
          <w:p w:rsidR="00F52E3A" w:rsidRDefault="004938DC">
            <w:pPr>
              <w:wordWrap w:val="0"/>
              <w:rPr>
                <w:rFonts w:ascii="仿宋" w:eastAsia="仿宋" w:hAnsi="仿宋" w:cs="仿宋"/>
                <w:sz w:val="22"/>
                <w:szCs w:val="22"/>
              </w:rPr>
            </w:pPr>
            <w:r>
              <w:rPr>
                <w:rFonts w:ascii="仿宋" w:eastAsia="仿宋" w:hAnsi="仿宋" w:cs="仿宋" w:hint="eastAsia"/>
                <w:sz w:val="22"/>
                <w:szCs w:val="22"/>
              </w:rPr>
              <w:t>（5）PH值达4.0-8.5要求,符合GB/T7573-2009 B 类产品要求。</w:t>
            </w:r>
          </w:p>
          <w:p w:rsidR="00F52E3A" w:rsidRDefault="004938DC">
            <w:pPr>
              <w:wordWrap w:val="0"/>
              <w:rPr>
                <w:rFonts w:ascii="仿宋" w:eastAsia="仿宋" w:hAnsi="仿宋" w:cs="仿宋"/>
                <w:sz w:val="22"/>
                <w:szCs w:val="22"/>
              </w:rPr>
            </w:pPr>
            <w:r>
              <w:rPr>
                <w:rFonts w:ascii="仿宋" w:eastAsia="仿宋" w:hAnsi="仿宋" w:cs="仿宋" w:hint="eastAsia"/>
                <w:sz w:val="22"/>
                <w:szCs w:val="22"/>
              </w:rPr>
              <w:t>（6）断裂强力（N）经向≥2000、纬向≥900。</w:t>
            </w:r>
          </w:p>
          <w:p w:rsidR="00F52E3A" w:rsidRDefault="004938DC">
            <w:pPr>
              <w:wordWrap w:val="0"/>
              <w:rPr>
                <w:rFonts w:ascii="仿宋" w:eastAsia="仿宋" w:hAnsi="仿宋" w:cs="仿宋"/>
                <w:sz w:val="22"/>
                <w:szCs w:val="22"/>
              </w:rPr>
            </w:pPr>
            <w:r>
              <w:rPr>
                <w:rFonts w:ascii="仿宋" w:eastAsia="仿宋" w:hAnsi="仿宋" w:cs="仿宋" w:hint="eastAsia"/>
                <w:sz w:val="22"/>
                <w:szCs w:val="22"/>
              </w:rPr>
              <w:t>（7）异味 符合GB18401-2010 标准无异味。</w:t>
            </w:r>
          </w:p>
          <w:p w:rsidR="00F52E3A" w:rsidRDefault="004938DC">
            <w:pPr>
              <w:wordWrap w:val="0"/>
              <w:rPr>
                <w:rFonts w:ascii="仿宋" w:eastAsia="仿宋" w:hAnsi="仿宋" w:cs="仿宋"/>
                <w:sz w:val="22"/>
                <w:szCs w:val="22"/>
              </w:rPr>
            </w:pPr>
            <w:r>
              <w:rPr>
                <w:rFonts w:ascii="仿宋" w:eastAsia="仿宋" w:hAnsi="仿宋" w:cs="仿宋" w:hint="eastAsia"/>
                <w:sz w:val="22"/>
                <w:szCs w:val="22"/>
              </w:rPr>
              <w:t>（8）可分解致癌芳香胺染料，禁用（限量值≤20㎎/㎏），检测依据：B/T17592-2011。</w:t>
            </w:r>
          </w:p>
        </w:tc>
      </w:tr>
      <w:tr w:rsidR="00F52E3A">
        <w:trPr>
          <w:trHeight w:val="23"/>
          <w:jc w:val="center"/>
        </w:trPr>
        <w:tc>
          <w:tcPr>
            <w:tcW w:w="9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38</w:t>
            </w:r>
          </w:p>
        </w:tc>
        <w:tc>
          <w:tcPr>
            <w:tcW w:w="19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wordWrap w:val="0"/>
              <w:jc w:val="center"/>
              <w:textAlignment w:val="center"/>
              <w:rPr>
                <w:rFonts w:ascii="仿宋" w:eastAsia="仿宋" w:hAnsi="仿宋" w:cs="仿宋"/>
                <w:sz w:val="22"/>
                <w:szCs w:val="22"/>
              </w:rPr>
            </w:pPr>
            <w:r>
              <w:rPr>
                <w:rFonts w:ascii="仿宋" w:eastAsia="仿宋" w:hAnsi="仿宋" w:cs="仿宋" w:hint="eastAsia"/>
                <w:sz w:val="22"/>
                <w:szCs w:val="22"/>
              </w:rPr>
              <w:t>中单 单层</w:t>
            </w:r>
          </w:p>
        </w:tc>
        <w:tc>
          <w:tcPr>
            <w:tcW w:w="204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160*200</w:t>
            </w:r>
          </w:p>
        </w:tc>
        <w:tc>
          <w:tcPr>
            <w:tcW w:w="4949" w:type="dxa"/>
            <w:vMerge w:val="restart"/>
            <w:tcBorders>
              <w:top w:val="single" w:sz="4" w:space="0" w:color="000000"/>
              <w:left w:val="single" w:sz="4" w:space="0" w:color="000000"/>
              <w:bottom w:val="single" w:sz="4" w:space="0" w:color="000000"/>
              <w:right w:val="single" w:sz="4" w:space="0" w:color="000000"/>
            </w:tcBorders>
            <w:shd w:val="clear" w:color="auto" w:fill="FFFFFF"/>
          </w:tcPr>
          <w:p w:rsidR="00F52E3A" w:rsidRDefault="004938DC">
            <w:pPr>
              <w:wordWrap w:val="0"/>
              <w:rPr>
                <w:rFonts w:ascii="仿宋" w:eastAsia="仿宋" w:hAnsi="仿宋" w:cs="仿宋"/>
                <w:sz w:val="22"/>
                <w:szCs w:val="22"/>
              </w:rPr>
            </w:pPr>
            <w:r>
              <w:rPr>
                <w:rFonts w:ascii="仿宋" w:eastAsia="仿宋" w:hAnsi="仿宋" w:cs="仿宋" w:hint="eastAsia"/>
                <w:sz w:val="22"/>
                <w:szCs w:val="22"/>
              </w:rPr>
              <w:t>▲（1）经编针织面料，成分100%棉。</w:t>
            </w:r>
          </w:p>
          <w:p w:rsidR="00F52E3A" w:rsidRDefault="004938DC">
            <w:pPr>
              <w:wordWrap w:val="0"/>
              <w:rPr>
                <w:rFonts w:ascii="仿宋" w:eastAsia="仿宋" w:hAnsi="仿宋" w:cs="仿宋"/>
                <w:sz w:val="22"/>
                <w:szCs w:val="22"/>
              </w:rPr>
            </w:pPr>
            <w:r>
              <w:rPr>
                <w:rFonts w:ascii="仿宋" w:eastAsia="仿宋" w:hAnsi="仿宋" w:cs="仿宋" w:hint="eastAsia"/>
                <w:sz w:val="22"/>
                <w:szCs w:val="22"/>
              </w:rPr>
              <w:t>▲（2）纱线密度：经纱23s、纬纱21s(±1)。</w:t>
            </w:r>
          </w:p>
          <w:p w:rsidR="00F52E3A" w:rsidRDefault="004938DC">
            <w:pPr>
              <w:wordWrap w:val="0"/>
              <w:rPr>
                <w:rFonts w:ascii="仿宋" w:eastAsia="仿宋" w:hAnsi="仿宋" w:cs="仿宋"/>
                <w:sz w:val="22"/>
                <w:szCs w:val="22"/>
              </w:rPr>
            </w:pPr>
            <w:r>
              <w:rPr>
                <w:rFonts w:ascii="仿宋" w:eastAsia="仿宋" w:hAnsi="仿宋" w:cs="仿宋" w:hint="eastAsia"/>
                <w:sz w:val="22"/>
                <w:szCs w:val="22"/>
              </w:rPr>
              <w:t>▲ (3) 织物密度：117*58/英寸 (±1)。</w:t>
            </w:r>
          </w:p>
          <w:p w:rsidR="00F52E3A" w:rsidRDefault="004938DC">
            <w:pPr>
              <w:wordWrap w:val="0"/>
              <w:rPr>
                <w:rFonts w:ascii="仿宋" w:eastAsia="仿宋" w:hAnsi="仿宋" w:cs="仿宋"/>
                <w:sz w:val="22"/>
                <w:szCs w:val="22"/>
              </w:rPr>
            </w:pPr>
            <w:r>
              <w:rPr>
                <w:rFonts w:ascii="仿宋" w:eastAsia="仿宋" w:hAnsi="仿宋" w:cs="仿宋" w:hint="eastAsia"/>
                <w:sz w:val="22"/>
                <w:szCs w:val="22"/>
              </w:rPr>
              <w:t>▲（4）甲醛含量（㎎/㎏）≤75，符合GB/T2912.1-2009 B类产品标准。</w:t>
            </w:r>
          </w:p>
          <w:p w:rsidR="00F52E3A" w:rsidRDefault="004938DC">
            <w:pPr>
              <w:wordWrap w:val="0"/>
              <w:rPr>
                <w:rFonts w:ascii="仿宋" w:eastAsia="仿宋" w:hAnsi="仿宋" w:cs="仿宋"/>
                <w:sz w:val="22"/>
                <w:szCs w:val="22"/>
              </w:rPr>
            </w:pPr>
            <w:r>
              <w:rPr>
                <w:rFonts w:ascii="仿宋" w:eastAsia="仿宋" w:hAnsi="仿宋" w:cs="仿宋" w:hint="eastAsia"/>
                <w:sz w:val="22"/>
                <w:szCs w:val="22"/>
              </w:rPr>
              <w:t xml:space="preserve"> (5) PH值4.0-8.5，符合GB/T7573-2009 B 类产品要求。</w:t>
            </w:r>
          </w:p>
          <w:p w:rsidR="00F52E3A" w:rsidRDefault="004938DC">
            <w:pPr>
              <w:wordWrap w:val="0"/>
              <w:rPr>
                <w:rFonts w:ascii="仿宋" w:eastAsia="仿宋" w:hAnsi="仿宋" w:cs="仿宋"/>
                <w:sz w:val="22"/>
                <w:szCs w:val="22"/>
              </w:rPr>
            </w:pPr>
            <w:r>
              <w:rPr>
                <w:rFonts w:ascii="仿宋" w:eastAsia="仿宋" w:hAnsi="仿宋" w:cs="仿宋" w:hint="eastAsia"/>
                <w:sz w:val="22"/>
                <w:szCs w:val="22"/>
              </w:rPr>
              <w:t xml:space="preserve"> (6) 撕破强力（N）经向≥20N、纬向≥25N，检测依据：GB/T3917.2-2009。</w:t>
            </w:r>
          </w:p>
          <w:p w:rsidR="00F52E3A" w:rsidRDefault="004938DC">
            <w:pPr>
              <w:wordWrap w:val="0"/>
              <w:rPr>
                <w:rFonts w:ascii="仿宋" w:eastAsia="仿宋" w:hAnsi="仿宋" w:cs="仿宋"/>
                <w:sz w:val="22"/>
                <w:szCs w:val="22"/>
              </w:rPr>
            </w:pPr>
            <w:r>
              <w:rPr>
                <w:rFonts w:ascii="仿宋" w:eastAsia="仿宋" w:hAnsi="仿宋" w:cs="仿宋" w:hint="eastAsia"/>
                <w:sz w:val="22"/>
                <w:szCs w:val="22"/>
              </w:rPr>
              <w:t xml:space="preserve"> （7) 水洗缩水尺寸 (%)，经向-0.5(±1)，纬向-0.5(±1)，检测依据：GB/T8629-2017。</w:t>
            </w:r>
          </w:p>
          <w:p w:rsidR="00F52E3A" w:rsidRDefault="004938DC">
            <w:pPr>
              <w:wordWrap w:val="0"/>
              <w:rPr>
                <w:rFonts w:ascii="仿宋" w:eastAsia="仿宋" w:hAnsi="仿宋" w:cs="仿宋"/>
                <w:sz w:val="22"/>
                <w:szCs w:val="22"/>
              </w:rPr>
            </w:pPr>
            <w:r>
              <w:rPr>
                <w:rFonts w:ascii="仿宋" w:eastAsia="仿宋" w:hAnsi="仿宋" w:cs="仿宋" w:hint="eastAsia"/>
                <w:sz w:val="22"/>
                <w:szCs w:val="22"/>
              </w:rPr>
              <w:t>(8) 面料起球（级）为≥4级 合格品符合GB/T4802.1-2008标准。</w:t>
            </w:r>
          </w:p>
          <w:p w:rsidR="00F52E3A" w:rsidRDefault="004938DC">
            <w:pPr>
              <w:wordWrap w:val="0"/>
              <w:rPr>
                <w:rFonts w:ascii="仿宋" w:eastAsia="仿宋" w:hAnsi="仿宋" w:cs="仿宋"/>
                <w:sz w:val="22"/>
                <w:szCs w:val="22"/>
              </w:rPr>
            </w:pPr>
            <w:r>
              <w:rPr>
                <w:rFonts w:ascii="仿宋" w:eastAsia="仿宋" w:hAnsi="仿宋" w:cs="仿宋" w:hint="eastAsia"/>
                <w:sz w:val="22"/>
                <w:szCs w:val="22"/>
              </w:rPr>
              <w:t xml:space="preserve"> (9)色牢度（级）一等品符合耐皂洗变色 沾色≥4级一等品，耐湿摩擦≥4级优等品GB/T3921-2008。</w:t>
            </w:r>
          </w:p>
          <w:p w:rsidR="00F52E3A" w:rsidRDefault="004938DC">
            <w:pPr>
              <w:wordWrap w:val="0"/>
              <w:rPr>
                <w:rFonts w:ascii="仿宋" w:eastAsia="仿宋" w:hAnsi="仿宋" w:cs="仿宋"/>
                <w:sz w:val="22"/>
                <w:szCs w:val="22"/>
              </w:rPr>
            </w:pPr>
            <w:r>
              <w:rPr>
                <w:rFonts w:ascii="仿宋" w:eastAsia="仿宋" w:hAnsi="仿宋" w:cs="仿宋" w:hint="eastAsia"/>
                <w:sz w:val="22"/>
                <w:szCs w:val="22"/>
              </w:rPr>
              <w:t>（10）耐氯化水 符合GB/T8433-2013 标准。</w:t>
            </w:r>
          </w:p>
          <w:p w:rsidR="00F52E3A" w:rsidRDefault="004938DC">
            <w:pPr>
              <w:wordWrap w:val="0"/>
              <w:rPr>
                <w:rFonts w:ascii="仿宋" w:eastAsia="仿宋" w:hAnsi="仿宋" w:cs="仿宋"/>
                <w:sz w:val="22"/>
                <w:szCs w:val="22"/>
              </w:rPr>
            </w:pPr>
            <w:r>
              <w:rPr>
                <w:rFonts w:ascii="仿宋" w:eastAsia="仿宋" w:hAnsi="仿宋" w:cs="仿宋" w:hint="eastAsia"/>
                <w:sz w:val="22"/>
                <w:szCs w:val="22"/>
              </w:rPr>
              <w:t>（11）异味 符合GB18401-2010 标准 无异味。</w:t>
            </w:r>
          </w:p>
          <w:p w:rsidR="00F52E3A" w:rsidRDefault="004938DC">
            <w:pPr>
              <w:pStyle w:val="a7"/>
            </w:pPr>
            <w:r>
              <w:rPr>
                <w:rFonts w:ascii="仿宋" w:eastAsia="仿宋" w:hAnsi="仿宋" w:cs="仿宋" w:hint="eastAsia"/>
                <w:sz w:val="22"/>
                <w:szCs w:val="22"/>
              </w:rPr>
              <w:t>（12）颜色：深绿。</w:t>
            </w:r>
          </w:p>
        </w:tc>
      </w:tr>
      <w:tr w:rsidR="00F52E3A">
        <w:trPr>
          <w:trHeight w:val="23"/>
          <w:jc w:val="center"/>
        </w:trPr>
        <w:tc>
          <w:tcPr>
            <w:tcW w:w="9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39</w:t>
            </w:r>
          </w:p>
        </w:tc>
        <w:tc>
          <w:tcPr>
            <w:tcW w:w="19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wordWrap w:val="0"/>
              <w:jc w:val="center"/>
              <w:textAlignment w:val="center"/>
              <w:rPr>
                <w:rFonts w:ascii="仿宋" w:eastAsia="仿宋" w:hAnsi="仿宋" w:cs="仿宋"/>
                <w:sz w:val="22"/>
                <w:szCs w:val="22"/>
              </w:rPr>
            </w:pPr>
            <w:r>
              <w:rPr>
                <w:rFonts w:ascii="仿宋" w:eastAsia="仿宋" w:hAnsi="仿宋" w:cs="仿宋" w:hint="eastAsia"/>
                <w:sz w:val="22"/>
                <w:szCs w:val="22"/>
              </w:rPr>
              <w:t>双层小治疗巾</w:t>
            </w:r>
          </w:p>
        </w:tc>
        <w:tc>
          <w:tcPr>
            <w:tcW w:w="204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80*50</w:t>
            </w:r>
          </w:p>
        </w:tc>
        <w:tc>
          <w:tcPr>
            <w:tcW w:w="4949" w:type="dxa"/>
            <w:vMerge/>
            <w:tcBorders>
              <w:top w:val="single" w:sz="4" w:space="0" w:color="000000"/>
              <w:left w:val="single" w:sz="4" w:space="0" w:color="000000"/>
              <w:bottom w:val="single" w:sz="4" w:space="0" w:color="000000"/>
              <w:right w:val="single" w:sz="4" w:space="0" w:color="000000"/>
            </w:tcBorders>
            <w:shd w:val="clear" w:color="auto" w:fill="FFFFFF"/>
          </w:tcPr>
          <w:p w:rsidR="00F52E3A" w:rsidRDefault="00F52E3A">
            <w:pPr>
              <w:wordWrap w:val="0"/>
              <w:rPr>
                <w:rFonts w:ascii="仿宋" w:eastAsia="仿宋" w:hAnsi="仿宋" w:cs="仿宋"/>
                <w:sz w:val="22"/>
                <w:szCs w:val="22"/>
              </w:rPr>
            </w:pPr>
          </w:p>
        </w:tc>
      </w:tr>
      <w:tr w:rsidR="00F52E3A">
        <w:trPr>
          <w:trHeight w:val="23"/>
          <w:jc w:val="center"/>
        </w:trPr>
        <w:tc>
          <w:tcPr>
            <w:tcW w:w="9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40</w:t>
            </w:r>
          </w:p>
        </w:tc>
        <w:tc>
          <w:tcPr>
            <w:tcW w:w="19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wordWrap w:val="0"/>
              <w:jc w:val="center"/>
              <w:textAlignment w:val="center"/>
              <w:rPr>
                <w:rFonts w:ascii="仿宋" w:eastAsia="仿宋" w:hAnsi="仿宋" w:cs="仿宋"/>
                <w:sz w:val="22"/>
                <w:szCs w:val="22"/>
              </w:rPr>
            </w:pPr>
            <w:r>
              <w:rPr>
                <w:rFonts w:ascii="仿宋" w:eastAsia="仿宋" w:hAnsi="仿宋" w:cs="仿宋" w:hint="eastAsia"/>
                <w:sz w:val="22"/>
                <w:szCs w:val="22"/>
              </w:rPr>
              <w:t>小孔巾 双层</w:t>
            </w:r>
          </w:p>
        </w:tc>
        <w:tc>
          <w:tcPr>
            <w:tcW w:w="204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90*90</w:t>
            </w:r>
          </w:p>
        </w:tc>
        <w:tc>
          <w:tcPr>
            <w:tcW w:w="4949" w:type="dxa"/>
            <w:vMerge/>
            <w:tcBorders>
              <w:top w:val="single" w:sz="4" w:space="0" w:color="000000"/>
              <w:left w:val="single" w:sz="4" w:space="0" w:color="000000"/>
              <w:bottom w:val="single" w:sz="4" w:space="0" w:color="000000"/>
              <w:right w:val="single" w:sz="4" w:space="0" w:color="000000"/>
            </w:tcBorders>
            <w:shd w:val="clear" w:color="auto" w:fill="FFFFFF"/>
          </w:tcPr>
          <w:p w:rsidR="00F52E3A" w:rsidRDefault="00F52E3A">
            <w:pPr>
              <w:wordWrap w:val="0"/>
              <w:rPr>
                <w:rFonts w:ascii="仿宋" w:eastAsia="仿宋" w:hAnsi="仿宋" w:cs="仿宋"/>
                <w:sz w:val="22"/>
                <w:szCs w:val="22"/>
              </w:rPr>
            </w:pPr>
          </w:p>
        </w:tc>
      </w:tr>
      <w:tr w:rsidR="00F52E3A">
        <w:trPr>
          <w:trHeight w:val="23"/>
          <w:jc w:val="center"/>
        </w:trPr>
        <w:tc>
          <w:tcPr>
            <w:tcW w:w="9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41</w:t>
            </w:r>
          </w:p>
        </w:tc>
        <w:tc>
          <w:tcPr>
            <w:tcW w:w="19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wordWrap w:val="0"/>
              <w:jc w:val="center"/>
              <w:textAlignment w:val="center"/>
              <w:rPr>
                <w:rFonts w:ascii="仿宋" w:eastAsia="仿宋" w:hAnsi="仿宋" w:cs="仿宋"/>
                <w:sz w:val="22"/>
                <w:szCs w:val="22"/>
              </w:rPr>
            </w:pPr>
            <w:r>
              <w:rPr>
                <w:rFonts w:ascii="仿宋" w:eastAsia="仿宋" w:hAnsi="仿宋" w:cs="仿宋" w:hint="eastAsia"/>
                <w:sz w:val="22"/>
                <w:szCs w:val="22"/>
              </w:rPr>
              <w:t>双层台布</w:t>
            </w:r>
          </w:p>
        </w:tc>
        <w:tc>
          <w:tcPr>
            <w:tcW w:w="204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180*200</w:t>
            </w:r>
          </w:p>
        </w:tc>
        <w:tc>
          <w:tcPr>
            <w:tcW w:w="4949" w:type="dxa"/>
            <w:vMerge/>
            <w:tcBorders>
              <w:top w:val="single" w:sz="4" w:space="0" w:color="000000"/>
              <w:left w:val="single" w:sz="4" w:space="0" w:color="000000"/>
              <w:bottom w:val="single" w:sz="4" w:space="0" w:color="000000"/>
              <w:right w:val="single" w:sz="4" w:space="0" w:color="000000"/>
            </w:tcBorders>
            <w:shd w:val="clear" w:color="auto" w:fill="FFFFFF"/>
          </w:tcPr>
          <w:p w:rsidR="00F52E3A" w:rsidRDefault="00F52E3A">
            <w:pPr>
              <w:wordWrap w:val="0"/>
              <w:rPr>
                <w:rFonts w:ascii="仿宋" w:eastAsia="仿宋" w:hAnsi="仿宋" w:cs="仿宋"/>
                <w:sz w:val="22"/>
                <w:szCs w:val="22"/>
              </w:rPr>
            </w:pPr>
          </w:p>
        </w:tc>
      </w:tr>
      <w:tr w:rsidR="00F52E3A">
        <w:trPr>
          <w:trHeight w:val="1457"/>
          <w:jc w:val="center"/>
        </w:trPr>
        <w:tc>
          <w:tcPr>
            <w:tcW w:w="9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42</w:t>
            </w:r>
          </w:p>
        </w:tc>
        <w:tc>
          <w:tcPr>
            <w:tcW w:w="19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wordWrap w:val="0"/>
              <w:jc w:val="center"/>
              <w:textAlignment w:val="center"/>
              <w:rPr>
                <w:rFonts w:ascii="仿宋" w:eastAsia="仿宋" w:hAnsi="仿宋" w:cs="仿宋"/>
                <w:sz w:val="22"/>
                <w:szCs w:val="22"/>
              </w:rPr>
            </w:pPr>
            <w:r>
              <w:rPr>
                <w:rFonts w:ascii="仿宋" w:eastAsia="仿宋" w:hAnsi="仿宋" w:cs="仿宋" w:hint="eastAsia"/>
                <w:sz w:val="22"/>
                <w:szCs w:val="22"/>
              </w:rPr>
              <w:t>ICU短袖</w:t>
            </w:r>
          </w:p>
        </w:tc>
        <w:tc>
          <w:tcPr>
            <w:tcW w:w="204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14*30cm</w:t>
            </w:r>
          </w:p>
        </w:tc>
        <w:tc>
          <w:tcPr>
            <w:tcW w:w="4949" w:type="dxa"/>
            <w:vMerge w:val="restart"/>
            <w:tcBorders>
              <w:top w:val="single" w:sz="4" w:space="0" w:color="000000"/>
              <w:left w:val="single" w:sz="4" w:space="0" w:color="000000"/>
              <w:bottom w:val="single" w:sz="4" w:space="0" w:color="000000"/>
              <w:right w:val="single" w:sz="4" w:space="0" w:color="000000"/>
            </w:tcBorders>
            <w:shd w:val="clear" w:color="auto" w:fill="FFFFFF"/>
          </w:tcPr>
          <w:p w:rsidR="00F52E3A" w:rsidRDefault="004938DC">
            <w:pPr>
              <w:wordWrap w:val="0"/>
              <w:rPr>
                <w:rFonts w:ascii="仿宋" w:eastAsia="仿宋" w:hAnsi="仿宋" w:cs="仿宋"/>
                <w:sz w:val="22"/>
                <w:szCs w:val="22"/>
              </w:rPr>
            </w:pPr>
            <w:r>
              <w:rPr>
                <w:rFonts w:ascii="仿宋" w:eastAsia="仿宋" w:hAnsi="仿宋" w:cs="仿宋" w:hint="eastAsia"/>
                <w:sz w:val="22"/>
                <w:szCs w:val="22"/>
              </w:rPr>
              <w:t>▲(1)双面斜纹面料；成分为35%棉，65%聚酯纤维(±1)。</w:t>
            </w:r>
          </w:p>
          <w:p w:rsidR="00F52E3A" w:rsidRDefault="004938DC">
            <w:pPr>
              <w:wordWrap w:val="0"/>
              <w:rPr>
                <w:rFonts w:ascii="仿宋" w:eastAsia="仿宋" w:hAnsi="仿宋" w:cs="仿宋"/>
                <w:sz w:val="22"/>
                <w:szCs w:val="22"/>
              </w:rPr>
            </w:pPr>
            <w:r>
              <w:rPr>
                <w:rFonts w:ascii="仿宋" w:eastAsia="仿宋" w:hAnsi="仿宋" w:cs="仿宋" w:hint="eastAsia"/>
                <w:sz w:val="22"/>
                <w:szCs w:val="22"/>
              </w:rPr>
              <w:t>▲(2)纱织纱支密度为45/2 *21(±1)  经纬密度570*280(±1)。</w:t>
            </w:r>
          </w:p>
          <w:p w:rsidR="00F52E3A" w:rsidRDefault="004938DC">
            <w:pPr>
              <w:wordWrap w:val="0"/>
              <w:rPr>
                <w:rFonts w:ascii="仿宋" w:eastAsia="仿宋" w:hAnsi="仿宋" w:cs="仿宋"/>
                <w:sz w:val="22"/>
                <w:szCs w:val="22"/>
              </w:rPr>
            </w:pPr>
            <w:r>
              <w:rPr>
                <w:rFonts w:ascii="仿宋" w:eastAsia="仿宋" w:hAnsi="仿宋" w:cs="仿宋" w:hint="eastAsia"/>
                <w:sz w:val="22"/>
                <w:szCs w:val="22"/>
              </w:rPr>
              <w:t>▲（3）水洗缩水尺寸率(%)经向≥-0.4 纬向≥-0.2。</w:t>
            </w:r>
          </w:p>
          <w:p w:rsidR="00F52E3A" w:rsidRDefault="004938DC">
            <w:pPr>
              <w:wordWrap w:val="0"/>
              <w:rPr>
                <w:rFonts w:ascii="仿宋" w:eastAsia="仿宋" w:hAnsi="仿宋" w:cs="仿宋"/>
                <w:sz w:val="22"/>
                <w:szCs w:val="22"/>
              </w:rPr>
            </w:pPr>
            <w:r>
              <w:rPr>
                <w:rFonts w:ascii="仿宋" w:eastAsia="仿宋" w:hAnsi="仿宋" w:cs="仿宋" w:hint="eastAsia"/>
                <w:sz w:val="22"/>
                <w:szCs w:val="22"/>
              </w:rPr>
              <w:t>▲（4）甲醛含量（㎎/㎏）≤75, 符合GB18401-2010B类产品标准。</w:t>
            </w:r>
          </w:p>
          <w:p w:rsidR="00F52E3A" w:rsidRDefault="004938DC">
            <w:pPr>
              <w:wordWrap w:val="0"/>
              <w:rPr>
                <w:rFonts w:ascii="仿宋" w:eastAsia="仿宋" w:hAnsi="仿宋" w:cs="仿宋"/>
                <w:sz w:val="22"/>
                <w:szCs w:val="22"/>
              </w:rPr>
            </w:pPr>
            <w:r>
              <w:rPr>
                <w:rFonts w:ascii="仿宋" w:eastAsia="仿宋" w:hAnsi="仿宋" w:cs="仿宋" w:hint="eastAsia"/>
                <w:sz w:val="22"/>
                <w:szCs w:val="22"/>
              </w:rPr>
              <w:t>（5）PH值达4.0-8.5要求,符合GB/T7573-2009 B 类产品要求。</w:t>
            </w:r>
          </w:p>
          <w:p w:rsidR="00F52E3A" w:rsidRDefault="004938DC">
            <w:pPr>
              <w:wordWrap w:val="0"/>
              <w:rPr>
                <w:rFonts w:ascii="仿宋" w:eastAsia="仿宋" w:hAnsi="仿宋" w:cs="仿宋"/>
                <w:sz w:val="22"/>
                <w:szCs w:val="22"/>
              </w:rPr>
            </w:pPr>
            <w:r>
              <w:rPr>
                <w:rFonts w:ascii="仿宋" w:eastAsia="仿宋" w:hAnsi="仿宋" w:cs="仿宋" w:hint="eastAsia"/>
                <w:sz w:val="22"/>
                <w:szCs w:val="22"/>
              </w:rPr>
              <w:lastRenderedPageBreak/>
              <w:t>（6）断裂强力（N）经向≥2000、纬向≥900。</w:t>
            </w:r>
          </w:p>
          <w:p w:rsidR="00F52E3A" w:rsidRDefault="004938DC">
            <w:pPr>
              <w:wordWrap w:val="0"/>
              <w:rPr>
                <w:rFonts w:ascii="仿宋" w:eastAsia="仿宋" w:hAnsi="仿宋" w:cs="仿宋"/>
                <w:sz w:val="22"/>
                <w:szCs w:val="22"/>
              </w:rPr>
            </w:pPr>
            <w:r>
              <w:rPr>
                <w:rFonts w:ascii="仿宋" w:eastAsia="仿宋" w:hAnsi="仿宋" w:cs="仿宋" w:hint="eastAsia"/>
                <w:sz w:val="22"/>
                <w:szCs w:val="22"/>
              </w:rPr>
              <w:t>（7）异味 符合GB18401-2010 标准 无异味。</w:t>
            </w:r>
          </w:p>
          <w:p w:rsidR="00F52E3A" w:rsidRDefault="004938DC">
            <w:pPr>
              <w:wordWrap w:val="0"/>
              <w:rPr>
                <w:rFonts w:ascii="仿宋" w:eastAsia="仿宋" w:hAnsi="仿宋" w:cs="仿宋"/>
                <w:sz w:val="22"/>
                <w:szCs w:val="22"/>
              </w:rPr>
            </w:pPr>
            <w:r>
              <w:rPr>
                <w:rFonts w:ascii="仿宋" w:eastAsia="仿宋" w:hAnsi="仿宋" w:cs="仿宋" w:hint="eastAsia"/>
                <w:sz w:val="22"/>
                <w:szCs w:val="22"/>
              </w:rPr>
              <w:t>（8）可分解致癌芳香胺染料，禁用（限量值≤20㎎/㎏），检测依据：B/T17592-2011。</w:t>
            </w:r>
          </w:p>
          <w:p w:rsidR="00F52E3A" w:rsidRDefault="004938DC">
            <w:pPr>
              <w:pStyle w:val="a7"/>
              <w:rPr>
                <w:rFonts w:ascii="仿宋" w:eastAsia="仿宋" w:hAnsi="仿宋" w:cs="仿宋"/>
                <w:sz w:val="22"/>
                <w:szCs w:val="22"/>
              </w:rPr>
            </w:pPr>
            <w:r>
              <w:rPr>
                <w:rFonts w:ascii="仿宋" w:eastAsia="仿宋" w:hAnsi="仿宋" w:cs="仿宋"/>
                <w:sz w:val="22"/>
                <w:szCs w:val="22"/>
              </w:rPr>
              <w:t>（9）ICU短袖颜色：浅紫兰。</w:t>
            </w:r>
          </w:p>
          <w:p w:rsidR="00F52E3A" w:rsidRDefault="004938DC">
            <w:pPr>
              <w:pStyle w:val="a7"/>
            </w:pPr>
            <w:r>
              <w:rPr>
                <w:rFonts w:ascii="仿宋" w:eastAsia="仿宋" w:hAnsi="仿宋" w:cs="仿宋"/>
                <w:sz w:val="22"/>
                <w:szCs w:val="22"/>
              </w:rPr>
              <w:t>（10）ICU探视服颜色：浅绿色。</w:t>
            </w:r>
          </w:p>
        </w:tc>
      </w:tr>
      <w:tr w:rsidR="00F52E3A">
        <w:trPr>
          <w:trHeight w:val="23"/>
          <w:jc w:val="center"/>
        </w:trPr>
        <w:tc>
          <w:tcPr>
            <w:tcW w:w="9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43</w:t>
            </w:r>
          </w:p>
        </w:tc>
        <w:tc>
          <w:tcPr>
            <w:tcW w:w="19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wordWrap w:val="0"/>
              <w:jc w:val="center"/>
              <w:textAlignment w:val="center"/>
              <w:rPr>
                <w:rFonts w:ascii="仿宋" w:eastAsia="仿宋" w:hAnsi="仿宋" w:cs="仿宋"/>
                <w:sz w:val="22"/>
                <w:szCs w:val="22"/>
              </w:rPr>
            </w:pPr>
            <w:r>
              <w:rPr>
                <w:rFonts w:ascii="仿宋" w:eastAsia="仿宋" w:hAnsi="仿宋" w:cs="仿宋" w:hint="eastAsia"/>
                <w:sz w:val="22"/>
                <w:szCs w:val="22"/>
              </w:rPr>
              <w:t>ICU探视服</w:t>
            </w:r>
          </w:p>
        </w:tc>
        <w:tc>
          <w:tcPr>
            <w:tcW w:w="204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rPr>
              <w:t>40*65cm</w:t>
            </w:r>
          </w:p>
        </w:tc>
        <w:tc>
          <w:tcPr>
            <w:tcW w:w="4949" w:type="dxa"/>
            <w:vMerge/>
            <w:tcBorders>
              <w:top w:val="single" w:sz="4" w:space="0" w:color="000000"/>
              <w:left w:val="single" w:sz="4" w:space="0" w:color="000000"/>
              <w:bottom w:val="single" w:sz="4" w:space="0" w:color="000000"/>
              <w:right w:val="single" w:sz="4" w:space="0" w:color="000000"/>
            </w:tcBorders>
            <w:shd w:val="clear" w:color="auto" w:fill="FFFFFF"/>
          </w:tcPr>
          <w:p w:rsidR="00F52E3A" w:rsidRDefault="00F52E3A">
            <w:pPr>
              <w:wordWrap w:val="0"/>
              <w:rPr>
                <w:rFonts w:ascii="仿宋" w:eastAsia="仿宋" w:hAnsi="仿宋" w:cs="仿宋"/>
                <w:sz w:val="22"/>
                <w:szCs w:val="22"/>
              </w:rPr>
            </w:pPr>
          </w:p>
        </w:tc>
      </w:tr>
      <w:tr w:rsidR="00F52E3A">
        <w:trPr>
          <w:trHeight w:val="23"/>
          <w:jc w:val="center"/>
        </w:trPr>
        <w:tc>
          <w:tcPr>
            <w:tcW w:w="9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jc w:val="center"/>
              <w:textAlignment w:val="center"/>
              <w:rPr>
                <w:rFonts w:ascii="仿宋" w:eastAsia="仿宋" w:hAnsi="仿宋" w:cs="仿宋"/>
                <w:sz w:val="21"/>
                <w:szCs w:val="21"/>
              </w:rPr>
            </w:pPr>
            <w:r>
              <w:rPr>
                <w:rFonts w:ascii="仿宋" w:eastAsia="仿宋" w:hAnsi="仿宋" w:cs="仿宋" w:hint="eastAsia"/>
                <w:sz w:val="22"/>
                <w:szCs w:val="22"/>
              </w:rPr>
              <w:lastRenderedPageBreak/>
              <w:t>44</w:t>
            </w:r>
          </w:p>
        </w:tc>
        <w:tc>
          <w:tcPr>
            <w:tcW w:w="19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wordWrap w:val="0"/>
              <w:jc w:val="center"/>
              <w:textAlignment w:val="center"/>
              <w:rPr>
                <w:rFonts w:ascii="仿宋" w:eastAsia="仿宋" w:hAnsi="仿宋" w:cs="仿宋"/>
                <w:sz w:val="22"/>
                <w:szCs w:val="22"/>
              </w:rPr>
            </w:pPr>
            <w:r>
              <w:rPr>
                <w:rFonts w:ascii="仿宋" w:eastAsia="仿宋" w:hAnsi="仿宋" w:cs="仿宋" w:hint="eastAsia"/>
              </w:rPr>
              <w:t>三层翻身单白色</w:t>
            </w:r>
          </w:p>
        </w:tc>
        <w:tc>
          <w:tcPr>
            <w:tcW w:w="204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110*110</w:t>
            </w:r>
          </w:p>
        </w:tc>
        <w:tc>
          <w:tcPr>
            <w:tcW w:w="4949" w:type="dxa"/>
            <w:tcBorders>
              <w:top w:val="single" w:sz="4" w:space="0" w:color="000000"/>
              <w:left w:val="single" w:sz="4" w:space="0" w:color="000000"/>
              <w:bottom w:val="single" w:sz="4" w:space="0" w:color="000000"/>
              <w:right w:val="single" w:sz="4" w:space="0" w:color="000000"/>
            </w:tcBorders>
            <w:shd w:val="clear" w:color="auto" w:fill="FFFFFF"/>
          </w:tcPr>
          <w:p w:rsidR="00F52E3A" w:rsidRDefault="004938DC">
            <w:pPr>
              <w:wordWrap w:val="0"/>
              <w:rPr>
                <w:rFonts w:ascii="仿宋" w:eastAsia="仿宋" w:hAnsi="仿宋" w:cs="仿宋"/>
                <w:sz w:val="22"/>
                <w:szCs w:val="22"/>
              </w:rPr>
            </w:pPr>
            <w:r>
              <w:rPr>
                <w:rFonts w:ascii="仿宋" w:eastAsia="仿宋" w:hAnsi="仿宋" w:cs="仿宋" w:hint="eastAsia"/>
                <w:sz w:val="22"/>
                <w:szCs w:val="22"/>
              </w:rPr>
              <w:t>▲（1）面料成分50%棉、50%聚酯纤维(±2%)检测依据FZ/T01057-2007 GB/T2910-2009。</w:t>
            </w:r>
          </w:p>
          <w:p w:rsidR="00F52E3A" w:rsidRDefault="004938DC">
            <w:pPr>
              <w:wordWrap w:val="0"/>
              <w:rPr>
                <w:rFonts w:ascii="仿宋" w:eastAsia="仿宋" w:hAnsi="仿宋" w:cs="仿宋"/>
                <w:sz w:val="22"/>
                <w:szCs w:val="22"/>
              </w:rPr>
            </w:pPr>
            <w:r>
              <w:rPr>
                <w:rFonts w:ascii="仿宋" w:eastAsia="仿宋" w:hAnsi="仿宋" w:cs="仿宋" w:hint="eastAsia"/>
                <w:sz w:val="22"/>
                <w:szCs w:val="22"/>
              </w:rPr>
              <w:t>▲（2）纱线密度：经纱30s、纬纱30s(±1)检测依据：GB/T29256.5-2012。</w:t>
            </w:r>
          </w:p>
          <w:p w:rsidR="00F52E3A" w:rsidRDefault="004938DC">
            <w:pPr>
              <w:wordWrap w:val="0"/>
              <w:rPr>
                <w:rFonts w:ascii="仿宋" w:eastAsia="仿宋" w:hAnsi="仿宋" w:cs="仿宋"/>
                <w:sz w:val="22"/>
                <w:szCs w:val="22"/>
              </w:rPr>
            </w:pPr>
            <w:r>
              <w:rPr>
                <w:rFonts w:ascii="仿宋" w:eastAsia="仿宋" w:hAnsi="仿宋" w:cs="仿宋" w:hint="eastAsia"/>
                <w:sz w:val="22"/>
                <w:szCs w:val="22"/>
              </w:rPr>
              <w:t xml:space="preserve">▲（3）织物密度：140*75(±1) 根/英寸检测依据：GB/T4668-1995。 </w:t>
            </w:r>
          </w:p>
          <w:p w:rsidR="00F52E3A" w:rsidRDefault="004938DC">
            <w:pPr>
              <w:wordWrap w:val="0"/>
              <w:rPr>
                <w:rFonts w:ascii="仿宋" w:eastAsia="仿宋" w:hAnsi="仿宋" w:cs="仿宋"/>
                <w:sz w:val="22"/>
                <w:szCs w:val="22"/>
              </w:rPr>
            </w:pPr>
            <w:r>
              <w:rPr>
                <w:rFonts w:ascii="仿宋" w:eastAsia="仿宋" w:hAnsi="仿宋" w:cs="仿宋" w:hint="eastAsia"/>
                <w:sz w:val="22"/>
                <w:szCs w:val="22"/>
              </w:rPr>
              <w:t>（4）水洗缩水尺寸(%)，经向≥-2.5，纬向≥-1.1，检测依据：GB/T8629-2017。</w:t>
            </w:r>
          </w:p>
          <w:p w:rsidR="00F52E3A" w:rsidRDefault="004938DC">
            <w:pPr>
              <w:wordWrap w:val="0"/>
              <w:rPr>
                <w:rFonts w:ascii="仿宋" w:eastAsia="仿宋" w:hAnsi="仿宋" w:cs="仿宋"/>
                <w:sz w:val="22"/>
                <w:szCs w:val="22"/>
              </w:rPr>
            </w:pPr>
            <w:r>
              <w:rPr>
                <w:rFonts w:ascii="仿宋" w:eastAsia="仿宋" w:hAnsi="仿宋" w:cs="仿宋" w:hint="eastAsia"/>
                <w:sz w:val="22"/>
                <w:szCs w:val="22"/>
              </w:rPr>
              <w:t>▲（5）色牢度（级）≥4级 符合GB/T7069-1997。</w:t>
            </w:r>
          </w:p>
          <w:p w:rsidR="00F52E3A" w:rsidRDefault="004938DC">
            <w:pPr>
              <w:wordWrap w:val="0"/>
              <w:rPr>
                <w:rFonts w:ascii="仿宋" w:eastAsia="仿宋" w:hAnsi="仿宋" w:cs="仿宋"/>
                <w:sz w:val="22"/>
                <w:szCs w:val="22"/>
              </w:rPr>
            </w:pPr>
            <w:r>
              <w:rPr>
                <w:rFonts w:ascii="仿宋" w:eastAsia="仿宋" w:hAnsi="仿宋" w:cs="仿宋" w:hint="eastAsia"/>
                <w:sz w:val="22"/>
                <w:szCs w:val="22"/>
              </w:rPr>
              <w:t>▲（6）甲醛含量（㎎/㎏）≤75, 符合GB18401-2010B类产品标准。</w:t>
            </w:r>
          </w:p>
          <w:p w:rsidR="00F52E3A" w:rsidRDefault="004938DC">
            <w:pPr>
              <w:wordWrap w:val="0"/>
              <w:rPr>
                <w:rFonts w:ascii="仿宋" w:eastAsia="仿宋" w:hAnsi="仿宋" w:cs="仿宋"/>
                <w:sz w:val="22"/>
                <w:szCs w:val="22"/>
              </w:rPr>
            </w:pPr>
            <w:r>
              <w:rPr>
                <w:rFonts w:ascii="仿宋" w:eastAsia="仿宋" w:hAnsi="仿宋" w:cs="仿宋" w:hint="eastAsia"/>
                <w:sz w:val="22"/>
                <w:szCs w:val="22"/>
              </w:rPr>
              <w:t>（7）PH值达4.0-8.5要求,符合GB/T7573-2009 B 类产品要求。</w:t>
            </w:r>
          </w:p>
          <w:p w:rsidR="00F52E3A" w:rsidRDefault="004938DC">
            <w:pPr>
              <w:wordWrap w:val="0"/>
              <w:rPr>
                <w:rFonts w:ascii="仿宋" w:eastAsia="仿宋" w:hAnsi="仿宋" w:cs="仿宋"/>
                <w:sz w:val="22"/>
                <w:szCs w:val="22"/>
              </w:rPr>
            </w:pPr>
            <w:r>
              <w:rPr>
                <w:rFonts w:ascii="仿宋" w:eastAsia="仿宋" w:hAnsi="仿宋" w:cs="仿宋" w:hint="eastAsia"/>
                <w:sz w:val="22"/>
                <w:szCs w:val="22"/>
              </w:rPr>
              <w:t>（8）面料断裂强度（N）经向：≥1300N 纬向：≥650N，检测依据： GB/T3923.1-2013。</w:t>
            </w:r>
          </w:p>
          <w:p w:rsidR="00F52E3A" w:rsidRDefault="004938DC">
            <w:pPr>
              <w:wordWrap w:val="0"/>
              <w:rPr>
                <w:rFonts w:ascii="仿宋" w:eastAsia="仿宋" w:hAnsi="仿宋" w:cs="仿宋"/>
                <w:sz w:val="22"/>
                <w:szCs w:val="22"/>
              </w:rPr>
            </w:pPr>
            <w:r>
              <w:rPr>
                <w:rFonts w:ascii="仿宋" w:eastAsia="仿宋" w:hAnsi="仿宋" w:cs="仿宋" w:hint="eastAsia"/>
                <w:sz w:val="22"/>
                <w:szCs w:val="22"/>
              </w:rPr>
              <w:t>（9）面料起球性能（级）为3-4级 一等品，符合GB/T4802.2-2008标准。</w:t>
            </w:r>
          </w:p>
          <w:p w:rsidR="00F52E3A" w:rsidRDefault="004938DC">
            <w:pPr>
              <w:wordWrap w:val="0"/>
              <w:rPr>
                <w:rFonts w:ascii="仿宋" w:eastAsia="仿宋" w:hAnsi="仿宋" w:cs="仿宋"/>
                <w:sz w:val="22"/>
                <w:szCs w:val="22"/>
              </w:rPr>
            </w:pPr>
            <w:r>
              <w:rPr>
                <w:rFonts w:ascii="仿宋" w:eastAsia="仿宋" w:hAnsi="仿宋" w:cs="仿宋" w:hint="eastAsia"/>
                <w:sz w:val="22"/>
                <w:szCs w:val="22"/>
              </w:rPr>
              <w:t>（10）异味 符合GB18401-2010 标准 无异味。</w:t>
            </w:r>
          </w:p>
          <w:p w:rsidR="00F52E3A" w:rsidRDefault="004938DC">
            <w:pPr>
              <w:wordWrap w:val="0"/>
              <w:rPr>
                <w:rFonts w:ascii="仿宋" w:eastAsia="仿宋" w:hAnsi="仿宋" w:cs="仿宋"/>
                <w:sz w:val="22"/>
                <w:szCs w:val="22"/>
              </w:rPr>
            </w:pPr>
            <w:r>
              <w:rPr>
                <w:rFonts w:ascii="仿宋" w:eastAsia="仿宋" w:hAnsi="仿宋" w:cs="仿宋" w:hint="eastAsia"/>
                <w:sz w:val="22"/>
                <w:szCs w:val="22"/>
              </w:rPr>
              <w:t>（11）可分解致癌芳香胺染料，禁用（限量值≤20㎎/㎏），检测依据：B/T17592-2011。</w:t>
            </w:r>
          </w:p>
        </w:tc>
      </w:tr>
      <w:tr w:rsidR="00F52E3A">
        <w:trPr>
          <w:trHeight w:val="23"/>
          <w:jc w:val="center"/>
        </w:trPr>
        <w:tc>
          <w:tcPr>
            <w:tcW w:w="9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45</w:t>
            </w:r>
          </w:p>
        </w:tc>
        <w:tc>
          <w:tcPr>
            <w:tcW w:w="19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wordWrap w:val="0"/>
              <w:jc w:val="center"/>
              <w:textAlignment w:val="center"/>
              <w:rPr>
                <w:rFonts w:ascii="仿宋" w:eastAsia="仿宋" w:hAnsi="仿宋" w:cs="仿宋"/>
                <w:sz w:val="22"/>
                <w:szCs w:val="22"/>
              </w:rPr>
            </w:pPr>
            <w:r>
              <w:rPr>
                <w:rFonts w:ascii="仿宋" w:eastAsia="仿宋" w:hAnsi="仿宋" w:cs="仿宋" w:hint="eastAsia"/>
                <w:sz w:val="22"/>
                <w:szCs w:val="22"/>
              </w:rPr>
              <w:t>脚部约束带</w:t>
            </w:r>
          </w:p>
        </w:tc>
        <w:tc>
          <w:tcPr>
            <w:tcW w:w="204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jc w:val="center"/>
              <w:textAlignment w:val="center"/>
              <w:rPr>
                <w:rFonts w:ascii="仿宋" w:eastAsia="仿宋" w:hAnsi="仿宋" w:cs="仿宋"/>
              </w:rPr>
            </w:pPr>
            <w:r>
              <w:rPr>
                <w:rFonts w:ascii="仿宋" w:eastAsia="仿宋" w:hAnsi="仿宋" w:cs="仿宋" w:hint="eastAsia"/>
              </w:rPr>
              <w:t>190x90*60cm</w:t>
            </w:r>
          </w:p>
        </w:tc>
        <w:tc>
          <w:tcPr>
            <w:tcW w:w="4949" w:type="dxa"/>
            <w:vMerge w:val="restart"/>
            <w:tcBorders>
              <w:top w:val="single" w:sz="4" w:space="0" w:color="000000"/>
              <w:left w:val="single" w:sz="4" w:space="0" w:color="000000"/>
              <w:bottom w:val="single" w:sz="4" w:space="0" w:color="000000"/>
              <w:right w:val="single" w:sz="4" w:space="0" w:color="000000"/>
            </w:tcBorders>
            <w:shd w:val="clear" w:color="auto" w:fill="FFFFFF"/>
          </w:tcPr>
          <w:p w:rsidR="00F52E3A" w:rsidRDefault="004938DC">
            <w:pPr>
              <w:wordWrap w:val="0"/>
              <w:rPr>
                <w:rFonts w:ascii="仿宋" w:eastAsia="仿宋" w:hAnsi="仿宋" w:cs="仿宋"/>
                <w:sz w:val="22"/>
                <w:szCs w:val="22"/>
              </w:rPr>
            </w:pPr>
            <w:r>
              <w:rPr>
                <w:rFonts w:ascii="仿宋" w:eastAsia="仿宋" w:hAnsi="仿宋" w:cs="仿宋" w:hint="eastAsia"/>
                <w:sz w:val="22"/>
                <w:szCs w:val="22"/>
              </w:rPr>
              <w:t>1、纤维含量（%）：100%棉；</w:t>
            </w:r>
          </w:p>
          <w:p w:rsidR="00F52E3A" w:rsidRDefault="004938DC">
            <w:pPr>
              <w:wordWrap w:val="0"/>
              <w:rPr>
                <w:rFonts w:ascii="仿宋" w:eastAsia="仿宋" w:hAnsi="仿宋" w:cs="仿宋"/>
                <w:sz w:val="22"/>
                <w:szCs w:val="22"/>
              </w:rPr>
            </w:pPr>
            <w:r>
              <w:rPr>
                <w:rFonts w:ascii="仿宋" w:eastAsia="仿宋" w:hAnsi="仿宋" w:cs="仿宋" w:hint="eastAsia"/>
                <w:sz w:val="22"/>
                <w:szCs w:val="22"/>
              </w:rPr>
              <w:t>2、填充物为100%聚酯纤维。</w:t>
            </w:r>
          </w:p>
        </w:tc>
      </w:tr>
      <w:tr w:rsidR="00F52E3A">
        <w:trPr>
          <w:trHeight w:val="23"/>
          <w:jc w:val="center"/>
        </w:trPr>
        <w:tc>
          <w:tcPr>
            <w:tcW w:w="9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46</w:t>
            </w:r>
          </w:p>
        </w:tc>
        <w:tc>
          <w:tcPr>
            <w:tcW w:w="19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wordWrap w:val="0"/>
              <w:jc w:val="center"/>
              <w:textAlignment w:val="center"/>
              <w:rPr>
                <w:rFonts w:ascii="仿宋" w:eastAsia="仿宋" w:hAnsi="仿宋" w:cs="仿宋"/>
                <w:sz w:val="22"/>
                <w:szCs w:val="22"/>
              </w:rPr>
            </w:pPr>
            <w:r>
              <w:rPr>
                <w:rFonts w:ascii="仿宋" w:eastAsia="仿宋" w:hAnsi="仿宋" w:cs="仿宋" w:hint="eastAsia"/>
                <w:sz w:val="22"/>
                <w:szCs w:val="22"/>
              </w:rPr>
              <w:t>手部约束带</w:t>
            </w:r>
          </w:p>
        </w:tc>
        <w:tc>
          <w:tcPr>
            <w:tcW w:w="204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34-45#</w:t>
            </w:r>
          </w:p>
        </w:tc>
        <w:tc>
          <w:tcPr>
            <w:tcW w:w="4949" w:type="dxa"/>
            <w:vMerge/>
            <w:tcBorders>
              <w:top w:val="single" w:sz="4" w:space="0" w:color="000000"/>
              <w:left w:val="single" w:sz="4" w:space="0" w:color="000000"/>
              <w:bottom w:val="single" w:sz="4" w:space="0" w:color="000000"/>
              <w:right w:val="single" w:sz="4" w:space="0" w:color="000000"/>
            </w:tcBorders>
            <w:shd w:val="clear" w:color="auto" w:fill="FFFFFF"/>
          </w:tcPr>
          <w:p w:rsidR="00F52E3A" w:rsidRDefault="00F52E3A">
            <w:pPr>
              <w:wordWrap w:val="0"/>
              <w:rPr>
                <w:rFonts w:ascii="仿宋" w:eastAsia="仿宋" w:hAnsi="仿宋" w:cs="仿宋"/>
                <w:sz w:val="22"/>
                <w:szCs w:val="22"/>
              </w:rPr>
            </w:pPr>
          </w:p>
        </w:tc>
      </w:tr>
      <w:tr w:rsidR="00F52E3A">
        <w:trPr>
          <w:trHeight w:val="23"/>
          <w:jc w:val="center"/>
        </w:trPr>
        <w:tc>
          <w:tcPr>
            <w:tcW w:w="9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jc w:val="center"/>
              <w:textAlignment w:val="center"/>
              <w:rPr>
                <w:rFonts w:ascii="仿宋" w:eastAsia="仿宋" w:hAnsi="仿宋" w:cs="仿宋"/>
                <w:sz w:val="21"/>
                <w:szCs w:val="21"/>
              </w:rPr>
            </w:pPr>
            <w:r>
              <w:rPr>
                <w:rFonts w:ascii="仿宋" w:eastAsia="仿宋" w:hAnsi="仿宋" w:cs="仿宋" w:hint="eastAsia"/>
                <w:sz w:val="21"/>
                <w:szCs w:val="21"/>
              </w:rPr>
              <w:t>47</w:t>
            </w:r>
          </w:p>
        </w:tc>
        <w:tc>
          <w:tcPr>
            <w:tcW w:w="19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wordWrap w:val="0"/>
              <w:jc w:val="center"/>
              <w:textAlignment w:val="center"/>
              <w:rPr>
                <w:rFonts w:ascii="仿宋" w:eastAsia="仿宋" w:hAnsi="仿宋" w:cs="仿宋"/>
                <w:sz w:val="22"/>
                <w:szCs w:val="22"/>
              </w:rPr>
            </w:pPr>
            <w:r>
              <w:rPr>
                <w:rFonts w:ascii="仿宋" w:eastAsia="仿宋" w:hAnsi="仿宋" w:cs="仿宋" w:hint="eastAsia"/>
                <w:sz w:val="22"/>
                <w:szCs w:val="22"/>
              </w:rPr>
              <w:t>手术室枕头</w:t>
            </w:r>
          </w:p>
        </w:tc>
        <w:tc>
          <w:tcPr>
            <w:tcW w:w="204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S-3XL</w:t>
            </w:r>
          </w:p>
        </w:tc>
        <w:tc>
          <w:tcPr>
            <w:tcW w:w="4949" w:type="dxa"/>
            <w:tcBorders>
              <w:top w:val="single" w:sz="4" w:space="0" w:color="000000"/>
              <w:left w:val="single" w:sz="4" w:space="0" w:color="000000"/>
              <w:bottom w:val="single" w:sz="4" w:space="0" w:color="000000"/>
              <w:right w:val="single" w:sz="4" w:space="0" w:color="000000"/>
            </w:tcBorders>
            <w:shd w:val="clear" w:color="auto" w:fill="FFFFFF"/>
          </w:tcPr>
          <w:p w:rsidR="00F52E3A" w:rsidRDefault="004938DC">
            <w:pPr>
              <w:wordWrap w:val="0"/>
              <w:rPr>
                <w:rFonts w:ascii="仿宋" w:eastAsia="仿宋" w:hAnsi="仿宋" w:cs="仿宋"/>
                <w:sz w:val="22"/>
                <w:szCs w:val="22"/>
              </w:rPr>
            </w:pPr>
            <w:r>
              <w:rPr>
                <w:rFonts w:ascii="仿宋" w:eastAsia="仿宋" w:hAnsi="仿宋" w:cs="仿宋" w:hint="eastAsia"/>
                <w:sz w:val="22"/>
                <w:szCs w:val="22"/>
              </w:rPr>
              <w:t>面料成分：棉。</w:t>
            </w:r>
          </w:p>
          <w:p w:rsidR="00F52E3A" w:rsidRDefault="004938DC">
            <w:pPr>
              <w:wordWrap w:val="0"/>
              <w:rPr>
                <w:rFonts w:ascii="仿宋" w:eastAsia="仿宋" w:hAnsi="仿宋" w:cs="仿宋"/>
                <w:sz w:val="22"/>
                <w:szCs w:val="22"/>
              </w:rPr>
            </w:pPr>
            <w:r>
              <w:rPr>
                <w:rFonts w:ascii="仿宋" w:eastAsia="仿宋" w:hAnsi="仿宋" w:cs="仿宋" w:hint="eastAsia"/>
                <w:sz w:val="22"/>
                <w:szCs w:val="22"/>
              </w:rPr>
              <w:t>填充物成分：涤纶(聚酯纤维)</w:t>
            </w:r>
          </w:p>
        </w:tc>
      </w:tr>
      <w:tr w:rsidR="00F52E3A">
        <w:trPr>
          <w:trHeight w:val="680"/>
          <w:jc w:val="center"/>
        </w:trPr>
        <w:tc>
          <w:tcPr>
            <w:tcW w:w="9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jc w:val="center"/>
              <w:textAlignment w:val="center"/>
              <w:rPr>
                <w:rFonts w:ascii="仿宋" w:eastAsia="仿宋" w:hAnsi="仿宋" w:cs="仿宋"/>
                <w:sz w:val="21"/>
                <w:szCs w:val="21"/>
              </w:rPr>
            </w:pPr>
            <w:r>
              <w:rPr>
                <w:rFonts w:ascii="仿宋" w:eastAsia="仿宋" w:hAnsi="仿宋" w:cs="仿宋" w:hint="eastAsia"/>
                <w:sz w:val="21"/>
                <w:szCs w:val="21"/>
              </w:rPr>
              <w:t>48</w:t>
            </w:r>
          </w:p>
        </w:tc>
        <w:tc>
          <w:tcPr>
            <w:tcW w:w="19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wordWrap w:val="0"/>
              <w:jc w:val="center"/>
              <w:textAlignment w:val="center"/>
              <w:rPr>
                <w:rFonts w:ascii="仿宋" w:eastAsia="仿宋" w:hAnsi="仿宋" w:cs="仿宋"/>
                <w:sz w:val="22"/>
                <w:szCs w:val="22"/>
              </w:rPr>
            </w:pPr>
            <w:r>
              <w:rPr>
                <w:rFonts w:ascii="仿宋" w:eastAsia="仿宋" w:hAnsi="仿宋" w:cs="仿宋" w:hint="eastAsia"/>
                <w:sz w:val="22"/>
                <w:szCs w:val="22"/>
              </w:rPr>
              <w:t>手术室床单</w:t>
            </w:r>
          </w:p>
        </w:tc>
        <w:tc>
          <w:tcPr>
            <w:tcW w:w="204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jc w:val="center"/>
              <w:textAlignment w:val="center"/>
              <w:rPr>
                <w:rFonts w:ascii="仿宋" w:eastAsia="仿宋" w:hAnsi="仿宋" w:cs="仿宋"/>
              </w:rPr>
            </w:pPr>
            <w:r>
              <w:rPr>
                <w:rFonts w:ascii="仿宋" w:eastAsia="仿宋" w:hAnsi="仿宋" w:cs="仿宋" w:hint="eastAsia"/>
              </w:rPr>
              <w:t>160*200</w:t>
            </w:r>
          </w:p>
        </w:tc>
        <w:tc>
          <w:tcPr>
            <w:tcW w:w="4949" w:type="dxa"/>
            <w:vMerge w:val="restart"/>
            <w:tcBorders>
              <w:top w:val="single" w:sz="4" w:space="0" w:color="000000"/>
              <w:left w:val="single" w:sz="4" w:space="0" w:color="000000"/>
              <w:right w:val="single" w:sz="4" w:space="0" w:color="000000"/>
            </w:tcBorders>
            <w:shd w:val="clear" w:color="auto" w:fill="FFFFFF"/>
          </w:tcPr>
          <w:p w:rsidR="00F52E3A" w:rsidRDefault="004938DC">
            <w:pPr>
              <w:wordWrap w:val="0"/>
              <w:rPr>
                <w:rFonts w:ascii="仿宋" w:eastAsia="仿宋" w:hAnsi="仿宋" w:cs="仿宋"/>
                <w:sz w:val="22"/>
                <w:szCs w:val="22"/>
              </w:rPr>
            </w:pPr>
            <w:r>
              <w:rPr>
                <w:rFonts w:ascii="仿宋" w:eastAsia="仿宋" w:hAnsi="仿宋" w:cs="仿宋" w:hint="eastAsia"/>
                <w:sz w:val="22"/>
                <w:szCs w:val="22"/>
              </w:rPr>
              <w:t>（1）双面斜纹涤棉面料；面料成分为35%棉，65%涤。</w:t>
            </w:r>
          </w:p>
          <w:p w:rsidR="00F52E3A" w:rsidRDefault="004938DC">
            <w:pPr>
              <w:wordWrap w:val="0"/>
              <w:rPr>
                <w:rFonts w:ascii="仿宋" w:eastAsia="仿宋" w:hAnsi="仿宋" w:cs="仿宋"/>
                <w:sz w:val="22"/>
                <w:szCs w:val="22"/>
              </w:rPr>
            </w:pPr>
            <w:r>
              <w:rPr>
                <w:rFonts w:ascii="仿宋" w:eastAsia="仿宋" w:hAnsi="仿宋" w:cs="仿宋" w:hint="eastAsia"/>
                <w:sz w:val="22"/>
                <w:szCs w:val="22"/>
              </w:rPr>
              <w:t>（2）纱织纱支密度为45/2 *21(±1)  经纬密570*280(±1)。</w:t>
            </w:r>
          </w:p>
          <w:p w:rsidR="00F52E3A" w:rsidRDefault="004938DC">
            <w:pPr>
              <w:wordWrap w:val="0"/>
              <w:rPr>
                <w:rFonts w:ascii="仿宋" w:eastAsia="仿宋" w:hAnsi="仿宋" w:cs="仿宋"/>
                <w:sz w:val="22"/>
                <w:szCs w:val="22"/>
              </w:rPr>
            </w:pPr>
            <w:r>
              <w:rPr>
                <w:rFonts w:ascii="仿宋" w:eastAsia="仿宋" w:hAnsi="仿宋" w:cs="仿宋" w:hint="eastAsia"/>
                <w:sz w:val="22"/>
                <w:szCs w:val="22"/>
              </w:rPr>
              <w:t>（3）采用环保染料，经烧毛、丝光，预缩等全工序处理</w:t>
            </w:r>
          </w:p>
          <w:p w:rsidR="00F52E3A" w:rsidRDefault="004938DC">
            <w:pPr>
              <w:wordWrap w:val="0"/>
              <w:rPr>
                <w:rFonts w:ascii="仿宋" w:eastAsia="仿宋" w:hAnsi="仿宋" w:cs="仿宋"/>
                <w:sz w:val="22"/>
                <w:szCs w:val="22"/>
              </w:rPr>
            </w:pPr>
            <w:r>
              <w:rPr>
                <w:rFonts w:ascii="仿宋" w:eastAsia="仿宋" w:hAnsi="仿宋" w:cs="仿宋" w:hint="eastAsia"/>
                <w:sz w:val="22"/>
                <w:szCs w:val="22"/>
              </w:rPr>
              <w:t>（4）断裂强力≥650N，色牢度4-5级；甲醛含量、PH值等符合GB18401-2010 B 类产品要求。</w:t>
            </w:r>
          </w:p>
          <w:p w:rsidR="00F52E3A" w:rsidRDefault="004938DC">
            <w:pPr>
              <w:wordWrap w:val="0"/>
              <w:rPr>
                <w:rFonts w:ascii="仿宋" w:eastAsia="仿宋" w:hAnsi="仿宋" w:cs="仿宋"/>
                <w:sz w:val="22"/>
                <w:szCs w:val="22"/>
              </w:rPr>
            </w:pPr>
            <w:r>
              <w:rPr>
                <w:rFonts w:ascii="仿宋" w:eastAsia="仿宋" w:hAnsi="仿宋" w:cs="仿宋" w:hint="eastAsia"/>
                <w:sz w:val="22"/>
                <w:szCs w:val="22"/>
              </w:rPr>
              <w:t>（5）其他技术规范内的要求。</w:t>
            </w:r>
          </w:p>
          <w:p w:rsidR="00F52E3A" w:rsidRDefault="004938DC">
            <w:pPr>
              <w:wordWrap w:val="0"/>
              <w:rPr>
                <w:rFonts w:ascii="仿宋" w:eastAsia="仿宋" w:hAnsi="仿宋" w:cs="仿宋"/>
              </w:rPr>
            </w:pPr>
            <w:r>
              <w:rPr>
                <w:rFonts w:ascii="仿宋" w:eastAsia="仿宋" w:hAnsi="仿宋" w:cs="仿宋" w:hint="eastAsia"/>
                <w:sz w:val="22"/>
                <w:szCs w:val="22"/>
              </w:rPr>
              <w:t>（6）颜色、花色制作时由采购方选定。</w:t>
            </w:r>
          </w:p>
        </w:tc>
      </w:tr>
      <w:tr w:rsidR="00F52E3A">
        <w:trPr>
          <w:trHeight w:val="680"/>
          <w:jc w:val="center"/>
        </w:trPr>
        <w:tc>
          <w:tcPr>
            <w:tcW w:w="9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jc w:val="center"/>
              <w:textAlignment w:val="center"/>
              <w:rPr>
                <w:rFonts w:ascii="仿宋" w:eastAsia="仿宋" w:hAnsi="仿宋" w:cs="仿宋"/>
                <w:sz w:val="21"/>
                <w:szCs w:val="21"/>
              </w:rPr>
            </w:pPr>
            <w:r>
              <w:rPr>
                <w:rFonts w:ascii="仿宋" w:eastAsia="仿宋" w:hAnsi="仿宋" w:cs="仿宋" w:hint="eastAsia"/>
                <w:sz w:val="21"/>
                <w:szCs w:val="21"/>
              </w:rPr>
              <w:t>49</w:t>
            </w:r>
          </w:p>
        </w:tc>
        <w:tc>
          <w:tcPr>
            <w:tcW w:w="19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wordWrap w:val="0"/>
              <w:jc w:val="center"/>
              <w:textAlignment w:val="center"/>
              <w:rPr>
                <w:rFonts w:ascii="仿宋" w:eastAsia="仿宋" w:hAnsi="仿宋" w:cs="仿宋"/>
                <w:sz w:val="22"/>
                <w:szCs w:val="22"/>
              </w:rPr>
            </w:pPr>
            <w:r>
              <w:rPr>
                <w:rFonts w:ascii="仿宋" w:eastAsia="仿宋" w:hAnsi="仿宋" w:cs="仿宋" w:hint="eastAsia"/>
                <w:sz w:val="22"/>
                <w:szCs w:val="22"/>
              </w:rPr>
              <w:t>手术室枕套</w:t>
            </w:r>
          </w:p>
        </w:tc>
        <w:tc>
          <w:tcPr>
            <w:tcW w:w="204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150*210cm</w:t>
            </w:r>
          </w:p>
        </w:tc>
        <w:tc>
          <w:tcPr>
            <w:tcW w:w="4949" w:type="dxa"/>
            <w:vMerge/>
            <w:tcBorders>
              <w:left w:val="single" w:sz="4" w:space="0" w:color="000000"/>
              <w:right w:val="single" w:sz="4" w:space="0" w:color="000000"/>
            </w:tcBorders>
            <w:shd w:val="clear" w:color="auto" w:fill="FFFFFF"/>
          </w:tcPr>
          <w:p w:rsidR="00F52E3A" w:rsidRDefault="00F52E3A">
            <w:pPr>
              <w:wordWrap w:val="0"/>
              <w:rPr>
                <w:rFonts w:ascii="仿宋" w:eastAsia="仿宋" w:hAnsi="仿宋" w:cs="仿宋"/>
                <w:sz w:val="22"/>
                <w:szCs w:val="22"/>
              </w:rPr>
            </w:pPr>
          </w:p>
        </w:tc>
      </w:tr>
      <w:tr w:rsidR="00F52E3A">
        <w:trPr>
          <w:trHeight w:val="680"/>
          <w:jc w:val="center"/>
        </w:trPr>
        <w:tc>
          <w:tcPr>
            <w:tcW w:w="9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50</w:t>
            </w:r>
          </w:p>
        </w:tc>
        <w:tc>
          <w:tcPr>
            <w:tcW w:w="19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wordWrap w:val="0"/>
              <w:jc w:val="center"/>
              <w:textAlignment w:val="center"/>
              <w:rPr>
                <w:rFonts w:ascii="仿宋" w:eastAsia="仿宋" w:hAnsi="仿宋" w:cs="仿宋"/>
                <w:sz w:val="22"/>
                <w:szCs w:val="22"/>
              </w:rPr>
            </w:pPr>
            <w:r>
              <w:rPr>
                <w:rFonts w:ascii="仿宋" w:eastAsia="仿宋" w:hAnsi="仿宋" w:cs="仿宋" w:hint="eastAsia"/>
                <w:sz w:val="22"/>
                <w:szCs w:val="22"/>
              </w:rPr>
              <w:t>手术室被套</w:t>
            </w:r>
          </w:p>
        </w:tc>
        <w:tc>
          <w:tcPr>
            <w:tcW w:w="204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110*110</w:t>
            </w:r>
          </w:p>
        </w:tc>
        <w:tc>
          <w:tcPr>
            <w:tcW w:w="4949" w:type="dxa"/>
            <w:vMerge/>
            <w:tcBorders>
              <w:left w:val="single" w:sz="4" w:space="0" w:color="000000"/>
              <w:right w:val="single" w:sz="4" w:space="0" w:color="000000"/>
            </w:tcBorders>
            <w:shd w:val="clear" w:color="auto" w:fill="FFFFFF"/>
          </w:tcPr>
          <w:p w:rsidR="00F52E3A" w:rsidRDefault="00F52E3A">
            <w:pPr>
              <w:wordWrap w:val="0"/>
              <w:rPr>
                <w:rFonts w:ascii="仿宋" w:eastAsia="仿宋" w:hAnsi="仿宋" w:cs="仿宋"/>
                <w:sz w:val="22"/>
                <w:szCs w:val="22"/>
              </w:rPr>
            </w:pPr>
          </w:p>
        </w:tc>
      </w:tr>
      <w:tr w:rsidR="00F52E3A">
        <w:trPr>
          <w:trHeight w:val="680"/>
          <w:jc w:val="center"/>
        </w:trPr>
        <w:tc>
          <w:tcPr>
            <w:tcW w:w="9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51</w:t>
            </w:r>
          </w:p>
        </w:tc>
        <w:tc>
          <w:tcPr>
            <w:tcW w:w="19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wordWrap w:val="0"/>
              <w:jc w:val="center"/>
              <w:textAlignment w:val="center"/>
              <w:rPr>
                <w:rFonts w:ascii="仿宋" w:eastAsia="仿宋" w:hAnsi="仿宋" w:cs="仿宋"/>
                <w:sz w:val="22"/>
                <w:szCs w:val="22"/>
              </w:rPr>
            </w:pPr>
            <w:r>
              <w:rPr>
                <w:rFonts w:ascii="仿宋" w:eastAsia="仿宋" w:hAnsi="仿宋" w:cs="仿宋" w:hint="eastAsia"/>
                <w:sz w:val="22"/>
                <w:szCs w:val="22"/>
              </w:rPr>
              <w:t>手术室被套</w:t>
            </w:r>
          </w:p>
        </w:tc>
        <w:tc>
          <w:tcPr>
            <w:tcW w:w="204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110*120</w:t>
            </w:r>
          </w:p>
        </w:tc>
        <w:tc>
          <w:tcPr>
            <w:tcW w:w="4949" w:type="dxa"/>
            <w:vMerge/>
            <w:tcBorders>
              <w:left w:val="single" w:sz="4" w:space="0" w:color="000000"/>
              <w:right w:val="single" w:sz="4" w:space="0" w:color="000000"/>
            </w:tcBorders>
            <w:shd w:val="clear" w:color="auto" w:fill="FFFFFF"/>
          </w:tcPr>
          <w:p w:rsidR="00F52E3A" w:rsidRDefault="00F52E3A">
            <w:pPr>
              <w:wordWrap w:val="0"/>
              <w:rPr>
                <w:rFonts w:ascii="仿宋" w:eastAsia="仿宋" w:hAnsi="仿宋" w:cs="仿宋"/>
                <w:sz w:val="22"/>
                <w:szCs w:val="22"/>
              </w:rPr>
            </w:pPr>
          </w:p>
        </w:tc>
      </w:tr>
      <w:tr w:rsidR="00F52E3A">
        <w:trPr>
          <w:trHeight w:val="680"/>
          <w:jc w:val="center"/>
        </w:trPr>
        <w:tc>
          <w:tcPr>
            <w:tcW w:w="9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52</w:t>
            </w:r>
          </w:p>
        </w:tc>
        <w:tc>
          <w:tcPr>
            <w:tcW w:w="19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wordWrap w:val="0"/>
              <w:jc w:val="center"/>
              <w:textAlignment w:val="center"/>
              <w:rPr>
                <w:rFonts w:ascii="仿宋" w:eastAsia="仿宋" w:hAnsi="仿宋" w:cs="仿宋"/>
                <w:sz w:val="22"/>
                <w:szCs w:val="22"/>
              </w:rPr>
            </w:pPr>
            <w:r>
              <w:rPr>
                <w:rFonts w:ascii="仿宋" w:eastAsia="仿宋" w:hAnsi="仿宋" w:cs="仿宋" w:hint="eastAsia"/>
                <w:sz w:val="22"/>
                <w:szCs w:val="22"/>
              </w:rPr>
              <w:t>手术室被套</w:t>
            </w:r>
          </w:p>
        </w:tc>
        <w:tc>
          <w:tcPr>
            <w:tcW w:w="204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110*210</w:t>
            </w:r>
          </w:p>
        </w:tc>
        <w:tc>
          <w:tcPr>
            <w:tcW w:w="4949" w:type="dxa"/>
            <w:vMerge/>
            <w:tcBorders>
              <w:left w:val="single" w:sz="4" w:space="0" w:color="000000"/>
              <w:bottom w:val="single" w:sz="4" w:space="0" w:color="000000"/>
              <w:right w:val="single" w:sz="4" w:space="0" w:color="000000"/>
            </w:tcBorders>
            <w:shd w:val="clear" w:color="auto" w:fill="FFFFFF"/>
          </w:tcPr>
          <w:p w:rsidR="00F52E3A" w:rsidRDefault="00F52E3A">
            <w:pPr>
              <w:wordWrap w:val="0"/>
              <w:rPr>
                <w:rFonts w:ascii="仿宋" w:eastAsia="仿宋" w:hAnsi="仿宋" w:cs="仿宋"/>
                <w:sz w:val="22"/>
                <w:szCs w:val="22"/>
              </w:rPr>
            </w:pPr>
          </w:p>
        </w:tc>
      </w:tr>
      <w:tr w:rsidR="00F52E3A">
        <w:trPr>
          <w:trHeight w:val="23"/>
          <w:jc w:val="center"/>
        </w:trPr>
        <w:tc>
          <w:tcPr>
            <w:tcW w:w="9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53</w:t>
            </w:r>
          </w:p>
        </w:tc>
        <w:tc>
          <w:tcPr>
            <w:tcW w:w="19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wordWrap w:val="0"/>
              <w:jc w:val="center"/>
              <w:textAlignment w:val="center"/>
              <w:rPr>
                <w:rFonts w:ascii="仿宋" w:eastAsia="仿宋" w:hAnsi="仿宋" w:cs="仿宋"/>
                <w:sz w:val="22"/>
                <w:szCs w:val="22"/>
              </w:rPr>
            </w:pPr>
            <w:r>
              <w:rPr>
                <w:rFonts w:ascii="仿宋" w:eastAsia="仿宋" w:hAnsi="仿宋" w:cs="仿宋" w:hint="eastAsia"/>
                <w:sz w:val="22"/>
                <w:szCs w:val="22"/>
              </w:rPr>
              <w:t>床罩</w:t>
            </w:r>
          </w:p>
        </w:tc>
        <w:tc>
          <w:tcPr>
            <w:tcW w:w="204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jc w:val="center"/>
              <w:textAlignment w:val="center"/>
              <w:rPr>
                <w:rFonts w:ascii="仿宋" w:eastAsia="仿宋" w:hAnsi="仿宋" w:cs="仿宋"/>
                <w:sz w:val="20"/>
                <w:szCs w:val="20"/>
              </w:rPr>
            </w:pPr>
            <w:r>
              <w:rPr>
                <w:rFonts w:ascii="仿宋" w:eastAsia="仿宋" w:hAnsi="仿宋" w:cs="仿宋" w:hint="eastAsia"/>
                <w:sz w:val="20"/>
                <w:szCs w:val="20"/>
              </w:rPr>
              <w:t>150*250cm</w:t>
            </w:r>
          </w:p>
        </w:tc>
        <w:tc>
          <w:tcPr>
            <w:tcW w:w="4949" w:type="dxa"/>
            <w:tcBorders>
              <w:top w:val="single" w:sz="4" w:space="0" w:color="000000"/>
              <w:left w:val="single" w:sz="4" w:space="0" w:color="000000"/>
              <w:bottom w:val="single" w:sz="4" w:space="0" w:color="000000"/>
              <w:right w:val="single" w:sz="4" w:space="0" w:color="000000"/>
            </w:tcBorders>
            <w:shd w:val="clear" w:color="auto" w:fill="FFFFFF"/>
          </w:tcPr>
          <w:p w:rsidR="00F52E3A" w:rsidRDefault="004938DC">
            <w:pPr>
              <w:wordWrap w:val="0"/>
              <w:rPr>
                <w:rFonts w:ascii="仿宋" w:eastAsia="仿宋" w:hAnsi="仿宋" w:cs="仿宋"/>
                <w:sz w:val="22"/>
                <w:szCs w:val="22"/>
              </w:rPr>
            </w:pPr>
            <w:r>
              <w:rPr>
                <w:rFonts w:ascii="仿宋" w:eastAsia="仿宋" w:hAnsi="仿宋" w:cs="仿宋" w:hint="eastAsia"/>
                <w:sz w:val="22"/>
                <w:szCs w:val="22"/>
              </w:rPr>
              <w:t>（1）双面斜纹涤棉面料；面料成分为35%棉，65%涤。</w:t>
            </w:r>
          </w:p>
          <w:p w:rsidR="00F52E3A" w:rsidRDefault="004938DC">
            <w:pPr>
              <w:wordWrap w:val="0"/>
              <w:rPr>
                <w:rFonts w:ascii="仿宋" w:eastAsia="仿宋" w:hAnsi="仿宋" w:cs="仿宋"/>
                <w:sz w:val="22"/>
                <w:szCs w:val="22"/>
              </w:rPr>
            </w:pPr>
            <w:r>
              <w:rPr>
                <w:rFonts w:ascii="仿宋" w:eastAsia="仿宋" w:hAnsi="仿宋" w:cs="仿宋" w:hint="eastAsia"/>
                <w:sz w:val="22"/>
                <w:szCs w:val="22"/>
              </w:rPr>
              <w:t>（2）纱织纱支密度为45/2 *21(±1)  经纬密57</w:t>
            </w:r>
            <w:r>
              <w:rPr>
                <w:rFonts w:ascii="仿宋" w:eastAsia="仿宋" w:hAnsi="仿宋" w:cs="仿宋" w:hint="eastAsia"/>
                <w:sz w:val="22"/>
                <w:szCs w:val="22"/>
              </w:rPr>
              <w:lastRenderedPageBreak/>
              <w:t>8*273(±1)。</w:t>
            </w:r>
          </w:p>
          <w:p w:rsidR="00F52E3A" w:rsidRDefault="004938DC">
            <w:pPr>
              <w:wordWrap w:val="0"/>
              <w:rPr>
                <w:rFonts w:ascii="仿宋" w:eastAsia="仿宋" w:hAnsi="仿宋" w:cs="仿宋"/>
                <w:sz w:val="22"/>
                <w:szCs w:val="22"/>
              </w:rPr>
            </w:pPr>
            <w:r>
              <w:rPr>
                <w:rFonts w:ascii="仿宋" w:eastAsia="仿宋" w:hAnsi="仿宋" w:cs="仿宋" w:hint="eastAsia"/>
                <w:sz w:val="22"/>
                <w:szCs w:val="22"/>
              </w:rPr>
              <w:t>（3）采用环保染料，经烧毛、丝光，预缩等全工序处理。</w:t>
            </w:r>
          </w:p>
          <w:p w:rsidR="00F52E3A" w:rsidRDefault="004938DC">
            <w:pPr>
              <w:wordWrap w:val="0"/>
              <w:rPr>
                <w:rFonts w:ascii="仿宋" w:eastAsia="仿宋" w:hAnsi="仿宋" w:cs="仿宋"/>
                <w:sz w:val="22"/>
                <w:szCs w:val="22"/>
              </w:rPr>
            </w:pPr>
            <w:r>
              <w:rPr>
                <w:rFonts w:ascii="仿宋" w:eastAsia="仿宋" w:hAnsi="仿宋" w:cs="仿宋" w:hint="eastAsia"/>
                <w:sz w:val="22"/>
                <w:szCs w:val="22"/>
              </w:rPr>
              <w:t>（4）断裂强力≥650N，色牢度4-5级；甲醛含量、PH值等符合GB18401-2010 B 类产品要求。</w:t>
            </w:r>
          </w:p>
          <w:p w:rsidR="00F52E3A" w:rsidRDefault="004938DC">
            <w:pPr>
              <w:wordWrap w:val="0"/>
              <w:rPr>
                <w:rFonts w:ascii="仿宋" w:eastAsia="仿宋" w:hAnsi="仿宋" w:cs="仿宋"/>
                <w:sz w:val="22"/>
                <w:szCs w:val="22"/>
              </w:rPr>
            </w:pPr>
            <w:r>
              <w:rPr>
                <w:rFonts w:ascii="仿宋" w:eastAsia="仿宋" w:hAnsi="仿宋" w:cs="仿宋" w:hint="eastAsia"/>
                <w:sz w:val="22"/>
                <w:szCs w:val="22"/>
              </w:rPr>
              <w:t>（5）其他技术规范内的要求。</w:t>
            </w:r>
          </w:p>
        </w:tc>
      </w:tr>
      <w:tr w:rsidR="00F52E3A">
        <w:trPr>
          <w:trHeight w:val="23"/>
          <w:jc w:val="center"/>
        </w:trPr>
        <w:tc>
          <w:tcPr>
            <w:tcW w:w="9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lastRenderedPageBreak/>
              <w:t>54</w:t>
            </w:r>
          </w:p>
        </w:tc>
        <w:tc>
          <w:tcPr>
            <w:tcW w:w="19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wordWrap w:val="0"/>
              <w:jc w:val="center"/>
              <w:textAlignment w:val="center"/>
              <w:rPr>
                <w:rFonts w:ascii="仿宋" w:eastAsia="仿宋" w:hAnsi="仿宋" w:cs="仿宋"/>
                <w:sz w:val="22"/>
                <w:szCs w:val="22"/>
              </w:rPr>
            </w:pPr>
            <w:r>
              <w:rPr>
                <w:rFonts w:ascii="仿宋" w:eastAsia="仿宋" w:hAnsi="仿宋" w:cs="仿宋" w:hint="eastAsia"/>
                <w:sz w:val="22"/>
                <w:szCs w:val="22"/>
              </w:rPr>
              <w:t>手术鞋/外出鞋</w:t>
            </w:r>
          </w:p>
        </w:tc>
        <w:tc>
          <w:tcPr>
            <w:tcW w:w="204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40*68cm</w:t>
            </w:r>
          </w:p>
        </w:tc>
        <w:tc>
          <w:tcPr>
            <w:tcW w:w="4949" w:type="dxa"/>
            <w:tcBorders>
              <w:top w:val="single" w:sz="4" w:space="0" w:color="000000"/>
              <w:left w:val="single" w:sz="4" w:space="0" w:color="000000"/>
              <w:bottom w:val="single" w:sz="4" w:space="0" w:color="000000"/>
              <w:right w:val="single" w:sz="4" w:space="0" w:color="000000"/>
            </w:tcBorders>
            <w:shd w:val="clear" w:color="auto" w:fill="FFFFFF"/>
          </w:tcPr>
          <w:p w:rsidR="00F52E3A" w:rsidRDefault="004938DC">
            <w:pPr>
              <w:wordWrap w:val="0"/>
              <w:rPr>
                <w:rFonts w:ascii="仿宋" w:eastAsia="仿宋" w:hAnsi="仿宋" w:cs="仿宋"/>
                <w:sz w:val="22"/>
                <w:szCs w:val="22"/>
              </w:rPr>
            </w:pPr>
            <w:r>
              <w:rPr>
                <w:rFonts w:ascii="仿宋" w:eastAsia="仿宋" w:hAnsi="仿宋" w:cs="仿宋" w:hint="eastAsia"/>
                <w:sz w:val="22"/>
                <w:szCs w:val="22"/>
              </w:rPr>
              <w:t>一体成型，防滑耐磨，TPE耐高温高压135度防酸碱</w:t>
            </w:r>
          </w:p>
        </w:tc>
      </w:tr>
      <w:tr w:rsidR="00F52E3A">
        <w:trPr>
          <w:trHeight w:val="90"/>
          <w:jc w:val="center"/>
        </w:trPr>
        <w:tc>
          <w:tcPr>
            <w:tcW w:w="9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jc w:val="center"/>
              <w:textAlignment w:val="center"/>
              <w:rPr>
                <w:rFonts w:ascii="仿宋" w:eastAsia="仿宋" w:hAnsi="仿宋" w:cs="仿宋"/>
                <w:sz w:val="22"/>
                <w:szCs w:val="22"/>
              </w:rPr>
            </w:pPr>
            <w:r>
              <w:rPr>
                <w:rFonts w:ascii="仿宋" w:eastAsia="仿宋" w:hAnsi="仿宋" w:cs="仿宋" w:hint="eastAsia"/>
                <w:sz w:val="22"/>
                <w:szCs w:val="22"/>
              </w:rPr>
              <w:t>55</w:t>
            </w:r>
          </w:p>
        </w:tc>
        <w:tc>
          <w:tcPr>
            <w:tcW w:w="19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wordWrap w:val="0"/>
              <w:jc w:val="center"/>
              <w:textAlignment w:val="center"/>
              <w:rPr>
                <w:rFonts w:ascii="仿宋" w:eastAsia="仿宋" w:hAnsi="仿宋" w:cs="仿宋"/>
                <w:sz w:val="22"/>
                <w:szCs w:val="22"/>
              </w:rPr>
            </w:pPr>
            <w:r>
              <w:rPr>
                <w:rFonts w:ascii="仿宋" w:eastAsia="仿宋" w:hAnsi="仿宋" w:cs="仿宋" w:hint="eastAsia"/>
                <w:sz w:val="22"/>
                <w:szCs w:val="22"/>
              </w:rPr>
              <w:t>外出服</w:t>
            </w:r>
          </w:p>
        </w:tc>
        <w:tc>
          <w:tcPr>
            <w:tcW w:w="204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jc w:val="center"/>
              <w:textAlignment w:val="center"/>
              <w:rPr>
                <w:rFonts w:ascii="仿宋" w:eastAsia="仿宋" w:hAnsi="仿宋" w:cs="仿宋"/>
              </w:rPr>
            </w:pPr>
            <w:r>
              <w:rPr>
                <w:rFonts w:ascii="仿宋" w:eastAsia="仿宋" w:hAnsi="仿宋" w:cs="仿宋" w:hint="eastAsia"/>
              </w:rPr>
              <w:t>L-XXXL</w:t>
            </w:r>
          </w:p>
        </w:tc>
        <w:tc>
          <w:tcPr>
            <w:tcW w:w="4949" w:type="dxa"/>
            <w:tcBorders>
              <w:top w:val="single" w:sz="4" w:space="0" w:color="000000"/>
              <w:left w:val="single" w:sz="4" w:space="0" w:color="000000"/>
              <w:bottom w:val="single" w:sz="4" w:space="0" w:color="000000"/>
              <w:right w:val="single" w:sz="4" w:space="0" w:color="000000"/>
            </w:tcBorders>
            <w:shd w:val="clear" w:color="auto" w:fill="FFFFFF"/>
          </w:tcPr>
          <w:p w:rsidR="00F52E3A" w:rsidRDefault="004938DC">
            <w:pPr>
              <w:wordWrap w:val="0"/>
              <w:rPr>
                <w:rFonts w:ascii="仿宋" w:eastAsia="仿宋" w:hAnsi="仿宋" w:cs="仿宋"/>
                <w:sz w:val="22"/>
                <w:szCs w:val="22"/>
              </w:rPr>
            </w:pPr>
            <w:r>
              <w:rPr>
                <w:rFonts w:ascii="仿宋" w:eastAsia="仿宋" w:hAnsi="仿宋" w:cs="仿宋" w:hint="eastAsia"/>
                <w:sz w:val="22"/>
                <w:szCs w:val="22"/>
              </w:rPr>
              <w:t>(1)双面斜纹面料; 成分为35%棉，65%聚酯纤维(±1)。</w:t>
            </w:r>
          </w:p>
          <w:p w:rsidR="00F52E3A" w:rsidRDefault="004938DC">
            <w:pPr>
              <w:wordWrap w:val="0"/>
              <w:rPr>
                <w:rFonts w:ascii="仿宋" w:eastAsia="仿宋" w:hAnsi="仿宋" w:cs="仿宋"/>
                <w:sz w:val="22"/>
                <w:szCs w:val="22"/>
              </w:rPr>
            </w:pPr>
            <w:r>
              <w:rPr>
                <w:rFonts w:ascii="仿宋" w:eastAsia="仿宋" w:hAnsi="仿宋" w:cs="仿宋" w:hint="eastAsia"/>
                <w:sz w:val="22"/>
                <w:szCs w:val="22"/>
              </w:rPr>
              <w:t>(2)纱织纱支密度为45/2 *21(±1)  经纬密度570*280(±1)。</w:t>
            </w:r>
          </w:p>
          <w:p w:rsidR="00F52E3A" w:rsidRDefault="004938DC">
            <w:pPr>
              <w:wordWrap w:val="0"/>
              <w:rPr>
                <w:rFonts w:ascii="仿宋" w:eastAsia="仿宋" w:hAnsi="仿宋" w:cs="仿宋"/>
                <w:sz w:val="22"/>
                <w:szCs w:val="22"/>
              </w:rPr>
            </w:pPr>
            <w:r>
              <w:rPr>
                <w:rFonts w:ascii="仿宋" w:eastAsia="仿宋" w:hAnsi="仿宋" w:cs="仿宋" w:hint="eastAsia"/>
                <w:sz w:val="22"/>
                <w:szCs w:val="22"/>
              </w:rPr>
              <w:t>（3）水洗缩水尺寸率(%)经向≥-0.4 纬向≥-0.2。</w:t>
            </w:r>
          </w:p>
          <w:p w:rsidR="00F52E3A" w:rsidRDefault="004938DC">
            <w:pPr>
              <w:wordWrap w:val="0"/>
              <w:rPr>
                <w:rFonts w:ascii="仿宋" w:eastAsia="仿宋" w:hAnsi="仿宋" w:cs="仿宋"/>
                <w:sz w:val="22"/>
                <w:szCs w:val="22"/>
              </w:rPr>
            </w:pPr>
            <w:r>
              <w:rPr>
                <w:rFonts w:ascii="仿宋" w:eastAsia="仿宋" w:hAnsi="仿宋" w:cs="仿宋" w:hint="eastAsia"/>
                <w:sz w:val="22"/>
                <w:szCs w:val="22"/>
              </w:rPr>
              <w:t>（4）甲醛含量（㎎/㎏）≤75, 符合GB18401-2010B类产品标准。</w:t>
            </w:r>
          </w:p>
          <w:p w:rsidR="00F52E3A" w:rsidRDefault="004938DC">
            <w:pPr>
              <w:wordWrap w:val="0"/>
              <w:rPr>
                <w:rFonts w:ascii="仿宋" w:eastAsia="仿宋" w:hAnsi="仿宋" w:cs="仿宋"/>
                <w:sz w:val="22"/>
                <w:szCs w:val="22"/>
              </w:rPr>
            </w:pPr>
            <w:r>
              <w:rPr>
                <w:rFonts w:ascii="仿宋" w:eastAsia="仿宋" w:hAnsi="仿宋" w:cs="仿宋" w:hint="eastAsia"/>
                <w:sz w:val="22"/>
                <w:szCs w:val="22"/>
              </w:rPr>
              <w:t>（5）PH值达4.0-8.5要求,符合GB/T7573-2009 B 类产品要求。</w:t>
            </w:r>
          </w:p>
          <w:p w:rsidR="00F52E3A" w:rsidRDefault="004938DC">
            <w:pPr>
              <w:wordWrap w:val="0"/>
              <w:rPr>
                <w:rFonts w:ascii="仿宋" w:eastAsia="仿宋" w:hAnsi="仿宋" w:cs="仿宋"/>
                <w:sz w:val="22"/>
                <w:szCs w:val="22"/>
              </w:rPr>
            </w:pPr>
            <w:r>
              <w:rPr>
                <w:rFonts w:ascii="仿宋" w:eastAsia="仿宋" w:hAnsi="仿宋" w:cs="仿宋" w:hint="eastAsia"/>
                <w:sz w:val="22"/>
                <w:szCs w:val="22"/>
              </w:rPr>
              <w:t>（6）断裂强力（N）经向≥2000、纬向≥900。</w:t>
            </w:r>
          </w:p>
          <w:p w:rsidR="00F52E3A" w:rsidRDefault="004938DC">
            <w:pPr>
              <w:wordWrap w:val="0"/>
              <w:rPr>
                <w:rFonts w:ascii="仿宋" w:eastAsia="仿宋" w:hAnsi="仿宋" w:cs="仿宋"/>
                <w:sz w:val="22"/>
                <w:szCs w:val="22"/>
              </w:rPr>
            </w:pPr>
            <w:r>
              <w:rPr>
                <w:rFonts w:ascii="仿宋" w:eastAsia="仿宋" w:hAnsi="仿宋" w:cs="仿宋" w:hint="eastAsia"/>
                <w:sz w:val="22"/>
                <w:szCs w:val="22"/>
              </w:rPr>
              <w:t>（7）异味 符合GB18401-2010 标准无异味。</w:t>
            </w:r>
          </w:p>
          <w:p w:rsidR="00F52E3A" w:rsidRDefault="004938DC">
            <w:pPr>
              <w:wordWrap w:val="0"/>
              <w:rPr>
                <w:rFonts w:ascii="仿宋" w:eastAsia="仿宋" w:hAnsi="仿宋" w:cs="仿宋"/>
                <w:sz w:val="22"/>
                <w:szCs w:val="22"/>
              </w:rPr>
            </w:pPr>
            <w:r>
              <w:rPr>
                <w:rFonts w:ascii="仿宋" w:eastAsia="仿宋" w:hAnsi="仿宋" w:cs="仿宋" w:hint="eastAsia"/>
                <w:sz w:val="22"/>
                <w:szCs w:val="22"/>
              </w:rPr>
              <w:t>（8）可分解致癌芳香胺染料，禁用（限量值≤20㎎/㎏），检测依据：B/T17592-2011。</w:t>
            </w:r>
          </w:p>
        </w:tc>
      </w:tr>
    </w:tbl>
    <w:p w:rsidR="00F52E3A" w:rsidRDefault="004938DC">
      <w:pPr>
        <w:pStyle w:val="3"/>
        <w:spacing w:before="0" w:after="0"/>
        <w:ind w:firstLineChars="100" w:firstLine="220"/>
        <w:rPr>
          <w:rFonts w:ascii="仿宋" w:eastAsia="仿宋" w:hAnsi="仿宋" w:cs="仿宋"/>
          <w:sz w:val="22"/>
          <w:szCs w:val="28"/>
        </w:rPr>
      </w:pPr>
      <w:r>
        <w:rPr>
          <w:rFonts w:ascii="仿宋" w:eastAsia="仿宋" w:hAnsi="仿宋" w:cs="仿宋" w:hint="eastAsia"/>
          <w:sz w:val="22"/>
          <w:szCs w:val="28"/>
        </w:rPr>
        <w:t>（2）其他要求：</w:t>
      </w:r>
    </w:p>
    <w:p w:rsidR="00F52E3A" w:rsidRDefault="004938DC">
      <w:pPr>
        <w:ind w:leftChars="134" w:left="322" w:firstLineChars="200" w:firstLine="440"/>
        <w:rPr>
          <w:rFonts w:ascii="仿宋" w:eastAsia="仿宋" w:hAnsi="仿宋" w:cs="仿宋"/>
          <w:sz w:val="22"/>
          <w:szCs w:val="20"/>
        </w:rPr>
      </w:pPr>
      <w:r>
        <w:rPr>
          <w:rFonts w:ascii="仿宋" w:eastAsia="仿宋" w:hAnsi="仿宋" w:cs="仿宋" w:hint="eastAsia"/>
          <w:sz w:val="22"/>
          <w:szCs w:val="20"/>
        </w:rPr>
        <w:t>▲1、耐高温。洗涤温度最高达80度，工作服挂烫过机最高温度达150度，床单被套过大烫最高温度达160度；新材质水洗温度45-60℃，烘干温度70-80℃，蒸汽消毒100℃，时间≥15分钟;用于织物的缝纫线要耐高温；</w:t>
      </w:r>
    </w:p>
    <w:p w:rsidR="00F52E3A" w:rsidRDefault="004938DC">
      <w:pPr>
        <w:ind w:leftChars="134" w:left="322" w:firstLineChars="200" w:firstLine="440"/>
        <w:rPr>
          <w:rFonts w:ascii="仿宋" w:eastAsia="仿宋" w:hAnsi="仿宋" w:cs="仿宋"/>
          <w:sz w:val="22"/>
          <w:szCs w:val="20"/>
        </w:rPr>
      </w:pPr>
      <w:r>
        <w:rPr>
          <w:rFonts w:ascii="仿宋" w:eastAsia="仿宋" w:hAnsi="仿宋" w:cs="仿宋" w:hint="eastAsia"/>
          <w:sz w:val="22"/>
          <w:szCs w:val="20"/>
        </w:rPr>
        <w:t>▲2、缩水率不超过3%；</w:t>
      </w:r>
    </w:p>
    <w:p w:rsidR="00F52E3A" w:rsidRDefault="004938DC">
      <w:pPr>
        <w:ind w:leftChars="134" w:left="322" w:firstLineChars="200" w:firstLine="440"/>
      </w:pPr>
      <w:r>
        <w:rPr>
          <w:rFonts w:ascii="仿宋" w:eastAsia="仿宋" w:hAnsi="仿宋" w:cs="仿宋" w:hint="eastAsia"/>
          <w:sz w:val="22"/>
          <w:szCs w:val="20"/>
        </w:rPr>
        <w:t>▲3、投标产品必须符合医用洗涤标准，耐高压耐消毒材质，特别要耐氯漂、耐摩擦，透气性好，避免起毛、掉毛；</w:t>
      </w:r>
    </w:p>
    <w:p w:rsidR="00F52E3A" w:rsidRDefault="004938DC">
      <w:pPr>
        <w:ind w:leftChars="134" w:left="322" w:firstLineChars="200" w:firstLine="440"/>
        <w:rPr>
          <w:rFonts w:ascii="仿宋" w:eastAsia="仿宋" w:hAnsi="仿宋" w:cs="仿宋"/>
          <w:sz w:val="22"/>
          <w:szCs w:val="20"/>
        </w:rPr>
      </w:pPr>
      <w:r>
        <w:rPr>
          <w:rFonts w:ascii="仿宋" w:eastAsia="仿宋" w:hAnsi="仿宋" w:cs="仿宋" w:hint="eastAsia"/>
          <w:sz w:val="22"/>
          <w:szCs w:val="20"/>
        </w:rPr>
        <w:t>★4、以上参数为产品的主要参数，未提及的参数及工艺，要求与医院现有在用款式保持一致，若产品的主要参数表述与医院现有在用款式有误差的，根据误差大小双方可进行协商，原则上误差不大的以医院现有在用款式为准，且合同期内不另外增加费用，</w:t>
      </w:r>
      <w:r>
        <w:rPr>
          <w:rFonts w:ascii="仿宋" w:eastAsia="仿宋" w:hAnsi="仿宋" w:cs="仿宋" w:hint="eastAsia"/>
          <w:b/>
          <w:bCs/>
          <w:sz w:val="22"/>
          <w:szCs w:val="20"/>
        </w:rPr>
        <w:t>提供承诺函</w:t>
      </w:r>
      <w:r>
        <w:rPr>
          <w:rFonts w:ascii="仿宋" w:eastAsia="仿宋" w:hAnsi="仿宋" w:cs="仿宋" w:hint="eastAsia"/>
          <w:sz w:val="22"/>
          <w:szCs w:val="20"/>
        </w:rPr>
        <w:t>。</w:t>
      </w:r>
    </w:p>
    <w:p w:rsidR="00F52E3A" w:rsidRDefault="004938DC">
      <w:pPr>
        <w:ind w:leftChars="134" w:left="322" w:firstLineChars="200" w:firstLine="440"/>
        <w:rPr>
          <w:rFonts w:ascii="仿宋" w:eastAsia="仿宋" w:hAnsi="仿宋" w:cs="仿宋"/>
          <w:sz w:val="22"/>
          <w:szCs w:val="20"/>
        </w:rPr>
      </w:pPr>
      <w:r>
        <w:rPr>
          <w:rFonts w:ascii="仿宋" w:eastAsia="仿宋" w:hAnsi="仿宋" w:cs="仿宋" w:hint="eastAsia"/>
          <w:sz w:val="22"/>
          <w:szCs w:val="20"/>
        </w:rPr>
        <w:t>5、符合中国相关法规和通用安全标准。所有纺织品及辅料必须符合《国家纺织产品基本安全技术规范》及其它相关标准。</w:t>
      </w:r>
    </w:p>
    <w:p w:rsidR="00F52E3A" w:rsidRDefault="004938DC">
      <w:pPr>
        <w:ind w:leftChars="134" w:left="322" w:firstLineChars="200" w:firstLine="440"/>
        <w:rPr>
          <w:rFonts w:ascii="仿宋" w:eastAsia="仿宋" w:hAnsi="仿宋" w:cs="仿宋"/>
          <w:sz w:val="22"/>
          <w:szCs w:val="20"/>
        </w:rPr>
      </w:pPr>
      <w:r>
        <w:rPr>
          <w:rFonts w:ascii="仿宋" w:eastAsia="仿宋" w:hAnsi="仿宋" w:cs="仿宋" w:hint="eastAsia"/>
          <w:sz w:val="22"/>
          <w:szCs w:val="20"/>
        </w:rPr>
        <w:t>★6、</w:t>
      </w:r>
      <w:r>
        <w:rPr>
          <w:rFonts w:ascii="仿宋" w:eastAsia="仿宋" w:hAnsi="仿宋" w:cs="仿宋" w:hint="eastAsia"/>
          <w:b/>
          <w:bCs/>
          <w:sz w:val="22"/>
          <w:szCs w:val="20"/>
        </w:rPr>
        <w:t>承诺</w:t>
      </w:r>
      <w:r>
        <w:rPr>
          <w:rFonts w:ascii="仿宋" w:eastAsia="仿宋" w:hAnsi="仿宋" w:cs="仿宋" w:hint="eastAsia"/>
          <w:sz w:val="22"/>
          <w:szCs w:val="20"/>
        </w:rPr>
        <w:t>所供产品颜色、款式必须按采购人要求选定，否则不予验收。</w:t>
      </w:r>
    </w:p>
    <w:p w:rsidR="00F52E3A" w:rsidRDefault="004938DC">
      <w:pPr>
        <w:ind w:leftChars="134" w:left="322" w:firstLineChars="200" w:firstLine="440"/>
        <w:rPr>
          <w:rFonts w:ascii="仿宋" w:eastAsia="仿宋" w:hAnsi="仿宋" w:cs="仿宋"/>
          <w:sz w:val="22"/>
          <w:szCs w:val="20"/>
        </w:rPr>
      </w:pPr>
      <w:r>
        <w:rPr>
          <w:rFonts w:ascii="仿宋" w:eastAsia="仿宋" w:hAnsi="仿宋" w:cs="仿宋" w:hint="eastAsia"/>
          <w:sz w:val="22"/>
          <w:szCs w:val="20"/>
        </w:rPr>
        <w:t>★7、</w:t>
      </w:r>
      <w:r>
        <w:rPr>
          <w:rFonts w:ascii="仿宋" w:eastAsia="仿宋" w:hAnsi="仿宋" w:cs="仿宋" w:hint="eastAsia"/>
          <w:b/>
          <w:bCs/>
          <w:sz w:val="22"/>
          <w:szCs w:val="20"/>
        </w:rPr>
        <w:t>承诺</w:t>
      </w:r>
      <w:r>
        <w:rPr>
          <w:rFonts w:ascii="仿宋" w:eastAsia="仿宋" w:hAnsi="仿宋" w:cs="仿宋" w:hint="eastAsia"/>
          <w:sz w:val="22"/>
          <w:szCs w:val="20"/>
        </w:rPr>
        <w:t>所投产品在项目中标后，需提供各类样品给采购人进行洗涤消毒（送洗费用由投标人承担），如样品在送洗后有缩水、褪色、破损等情况，采购人有权要求进行更换，直至合格，否则不予验收。</w:t>
      </w:r>
    </w:p>
    <w:p w:rsidR="00F52E3A" w:rsidRDefault="004938DC">
      <w:pPr>
        <w:ind w:leftChars="134" w:left="322" w:firstLineChars="200" w:firstLine="440"/>
        <w:rPr>
          <w:rFonts w:ascii="仿宋" w:eastAsia="仿宋" w:hAnsi="仿宋" w:cs="仿宋"/>
          <w:bCs/>
          <w:sz w:val="22"/>
          <w:szCs w:val="20"/>
        </w:rPr>
      </w:pPr>
      <w:r>
        <w:rPr>
          <w:rFonts w:ascii="仿宋" w:eastAsia="仿宋" w:hAnsi="仿宋" w:cs="仿宋" w:hint="eastAsia"/>
          <w:sz w:val="22"/>
          <w:szCs w:val="20"/>
        </w:rPr>
        <w:t>★8、</w:t>
      </w:r>
      <w:r>
        <w:rPr>
          <w:rFonts w:ascii="仿宋" w:eastAsia="仿宋" w:hAnsi="仿宋" w:cs="仿宋" w:hint="eastAsia"/>
          <w:bCs/>
          <w:sz w:val="22"/>
          <w:szCs w:val="20"/>
        </w:rPr>
        <w:t>主管部门和采购人有权要求第三方检测机构对中标人供货产品进行现场随机抽样及检测工作（数量为10件），出具质量验收报告（CMA和CNAS标识）等内容，抽样或监测不合格的，中标人要对其产品无条件返工、退货，重做或修改（包修、包换、包退），检测费用和返工等一切费用全部由中标人负责，检测不合格，采购人有权拒收货物，</w:t>
      </w:r>
      <w:r>
        <w:rPr>
          <w:rFonts w:ascii="仿宋" w:eastAsia="仿宋" w:hAnsi="仿宋" w:cs="仿宋" w:hint="eastAsia"/>
          <w:b/>
          <w:sz w:val="22"/>
          <w:szCs w:val="20"/>
        </w:rPr>
        <w:t>提供承诺函</w:t>
      </w:r>
      <w:r>
        <w:rPr>
          <w:rFonts w:ascii="仿宋" w:eastAsia="仿宋" w:hAnsi="仿宋" w:cs="仿宋" w:hint="eastAsia"/>
          <w:bCs/>
          <w:sz w:val="22"/>
          <w:szCs w:val="20"/>
        </w:rPr>
        <w:t>。</w:t>
      </w:r>
    </w:p>
    <w:p w:rsidR="00F52E3A" w:rsidRDefault="004938DC">
      <w:pPr>
        <w:pStyle w:val="3"/>
        <w:spacing w:before="0" w:after="0"/>
        <w:ind w:firstLineChars="100" w:firstLine="220"/>
        <w:rPr>
          <w:rFonts w:ascii="仿宋" w:eastAsia="仿宋" w:hAnsi="仿宋" w:cs="仿宋"/>
          <w:sz w:val="22"/>
          <w:szCs w:val="28"/>
        </w:rPr>
      </w:pPr>
      <w:r>
        <w:rPr>
          <w:rFonts w:ascii="仿宋" w:eastAsia="仿宋" w:hAnsi="仿宋" w:cs="仿宋" w:hint="eastAsia"/>
          <w:sz w:val="22"/>
          <w:szCs w:val="28"/>
        </w:rPr>
        <w:t>（3）样品要求：</w:t>
      </w:r>
    </w:p>
    <w:tbl>
      <w:tblPr>
        <w:tblW w:w="4387" w:type="pct"/>
        <w:jc w:val="center"/>
        <w:tblLook w:val="04A0"/>
      </w:tblPr>
      <w:tblGrid>
        <w:gridCol w:w="864"/>
        <w:gridCol w:w="2927"/>
        <w:gridCol w:w="2076"/>
        <w:gridCol w:w="868"/>
        <w:gridCol w:w="1456"/>
      </w:tblGrid>
      <w:tr w:rsidR="00F52E3A">
        <w:trPr>
          <w:trHeight w:val="500"/>
          <w:jc w:val="center"/>
        </w:trPr>
        <w:tc>
          <w:tcPr>
            <w:tcW w:w="5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pStyle w:val="3"/>
              <w:spacing w:before="0" w:after="0"/>
              <w:jc w:val="center"/>
              <w:rPr>
                <w:rFonts w:ascii="仿宋" w:eastAsia="仿宋" w:hAnsi="仿宋" w:cs="仿宋"/>
                <w:sz w:val="22"/>
                <w:szCs w:val="28"/>
              </w:rPr>
            </w:pPr>
            <w:r>
              <w:rPr>
                <w:rFonts w:ascii="仿宋" w:eastAsia="仿宋" w:hAnsi="仿宋" w:cs="仿宋" w:hint="eastAsia"/>
                <w:sz w:val="22"/>
                <w:szCs w:val="28"/>
              </w:rPr>
              <w:t>序号</w:t>
            </w:r>
          </w:p>
        </w:tc>
        <w:tc>
          <w:tcPr>
            <w:tcW w:w="17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pStyle w:val="3"/>
              <w:spacing w:before="0" w:after="0"/>
              <w:jc w:val="center"/>
              <w:rPr>
                <w:rFonts w:ascii="仿宋" w:eastAsia="仿宋" w:hAnsi="仿宋" w:cs="仿宋"/>
                <w:sz w:val="22"/>
                <w:szCs w:val="28"/>
              </w:rPr>
            </w:pPr>
            <w:r>
              <w:rPr>
                <w:rFonts w:ascii="仿宋" w:eastAsia="仿宋" w:hAnsi="仿宋" w:cs="仿宋" w:hint="eastAsia"/>
                <w:sz w:val="22"/>
                <w:szCs w:val="28"/>
              </w:rPr>
              <w:t>货物名称</w:t>
            </w:r>
          </w:p>
        </w:tc>
        <w:tc>
          <w:tcPr>
            <w:tcW w:w="126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pStyle w:val="3"/>
              <w:spacing w:before="0" w:after="0"/>
              <w:jc w:val="center"/>
              <w:rPr>
                <w:rFonts w:ascii="仿宋" w:eastAsia="仿宋" w:hAnsi="仿宋" w:cs="仿宋"/>
                <w:sz w:val="22"/>
                <w:szCs w:val="28"/>
              </w:rPr>
            </w:pPr>
            <w:r>
              <w:rPr>
                <w:rFonts w:ascii="仿宋" w:eastAsia="仿宋" w:hAnsi="仿宋" w:cs="仿宋" w:hint="eastAsia"/>
                <w:sz w:val="22"/>
                <w:szCs w:val="28"/>
              </w:rPr>
              <w:t>规格</w:t>
            </w:r>
          </w:p>
        </w:tc>
        <w:tc>
          <w:tcPr>
            <w:tcW w:w="5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pStyle w:val="3"/>
              <w:spacing w:before="0" w:after="0"/>
              <w:jc w:val="center"/>
              <w:rPr>
                <w:rFonts w:ascii="仿宋" w:eastAsia="仿宋" w:hAnsi="仿宋" w:cs="仿宋"/>
                <w:sz w:val="22"/>
                <w:szCs w:val="28"/>
              </w:rPr>
            </w:pPr>
            <w:r>
              <w:rPr>
                <w:rFonts w:ascii="仿宋" w:eastAsia="仿宋" w:hAnsi="仿宋" w:cs="仿宋" w:hint="eastAsia"/>
                <w:sz w:val="22"/>
                <w:szCs w:val="28"/>
              </w:rPr>
              <w:t>单位</w:t>
            </w:r>
          </w:p>
        </w:tc>
        <w:tc>
          <w:tcPr>
            <w:tcW w:w="8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pStyle w:val="3"/>
              <w:spacing w:before="0" w:after="0"/>
              <w:jc w:val="center"/>
              <w:rPr>
                <w:rFonts w:ascii="仿宋" w:eastAsia="仿宋" w:hAnsi="仿宋" w:cs="仿宋"/>
                <w:sz w:val="22"/>
                <w:szCs w:val="28"/>
              </w:rPr>
            </w:pPr>
            <w:r>
              <w:rPr>
                <w:rFonts w:ascii="仿宋" w:eastAsia="仿宋" w:hAnsi="仿宋" w:cs="仿宋" w:hint="eastAsia"/>
                <w:sz w:val="22"/>
                <w:szCs w:val="28"/>
              </w:rPr>
              <w:t>备注</w:t>
            </w:r>
          </w:p>
        </w:tc>
      </w:tr>
      <w:tr w:rsidR="00F52E3A">
        <w:trPr>
          <w:trHeight w:val="500"/>
          <w:jc w:val="center"/>
        </w:trPr>
        <w:tc>
          <w:tcPr>
            <w:tcW w:w="5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pStyle w:val="3"/>
              <w:spacing w:before="0" w:after="0"/>
              <w:jc w:val="center"/>
              <w:rPr>
                <w:rFonts w:ascii="仿宋" w:eastAsia="仿宋" w:hAnsi="仿宋" w:cs="仿宋"/>
                <w:sz w:val="22"/>
                <w:szCs w:val="28"/>
              </w:rPr>
            </w:pPr>
            <w:r>
              <w:rPr>
                <w:rFonts w:ascii="仿宋" w:eastAsia="仿宋" w:hAnsi="仿宋" w:cs="仿宋" w:hint="eastAsia"/>
                <w:sz w:val="22"/>
                <w:szCs w:val="28"/>
              </w:rPr>
              <w:lastRenderedPageBreak/>
              <w:t>2</w:t>
            </w:r>
          </w:p>
        </w:tc>
        <w:tc>
          <w:tcPr>
            <w:tcW w:w="17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pStyle w:val="3"/>
              <w:spacing w:before="0" w:after="0"/>
              <w:jc w:val="center"/>
              <w:rPr>
                <w:rFonts w:ascii="仿宋" w:eastAsia="仿宋" w:hAnsi="仿宋" w:cs="仿宋"/>
                <w:sz w:val="22"/>
                <w:szCs w:val="28"/>
              </w:rPr>
            </w:pPr>
            <w:r>
              <w:rPr>
                <w:rFonts w:ascii="仿宋" w:eastAsia="仿宋" w:hAnsi="仿宋" w:cs="仿宋" w:hint="eastAsia"/>
                <w:sz w:val="22"/>
                <w:szCs w:val="28"/>
              </w:rPr>
              <w:t>病房被套</w:t>
            </w:r>
          </w:p>
        </w:tc>
        <w:tc>
          <w:tcPr>
            <w:tcW w:w="126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pStyle w:val="3"/>
              <w:spacing w:before="0" w:after="0"/>
              <w:jc w:val="center"/>
              <w:rPr>
                <w:rFonts w:ascii="仿宋" w:eastAsia="仿宋" w:hAnsi="仿宋" w:cs="仿宋"/>
                <w:sz w:val="22"/>
                <w:szCs w:val="28"/>
              </w:rPr>
            </w:pPr>
            <w:r>
              <w:rPr>
                <w:rFonts w:ascii="仿宋" w:eastAsia="仿宋" w:hAnsi="仿宋" w:cs="仿宋" w:hint="eastAsia"/>
                <w:sz w:val="22"/>
                <w:szCs w:val="28"/>
              </w:rPr>
              <w:t>220*160cm</w:t>
            </w:r>
          </w:p>
        </w:tc>
        <w:tc>
          <w:tcPr>
            <w:tcW w:w="5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pStyle w:val="3"/>
              <w:spacing w:before="0" w:after="0"/>
              <w:jc w:val="center"/>
              <w:rPr>
                <w:rFonts w:ascii="仿宋" w:eastAsia="仿宋" w:hAnsi="仿宋" w:cs="仿宋"/>
                <w:sz w:val="22"/>
                <w:szCs w:val="28"/>
              </w:rPr>
            </w:pPr>
            <w:r>
              <w:rPr>
                <w:rFonts w:ascii="仿宋" w:eastAsia="仿宋" w:hAnsi="仿宋" w:cs="仿宋" w:hint="eastAsia"/>
                <w:sz w:val="22"/>
                <w:szCs w:val="28"/>
              </w:rPr>
              <w:t>件</w:t>
            </w:r>
          </w:p>
        </w:tc>
        <w:tc>
          <w:tcPr>
            <w:tcW w:w="889" w:type="pct"/>
            <w:vMerge w:val="restart"/>
            <w:tcBorders>
              <w:top w:val="single" w:sz="4" w:space="0" w:color="000000"/>
              <w:left w:val="single" w:sz="4" w:space="0" w:color="000000"/>
              <w:right w:val="single" w:sz="4" w:space="0" w:color="000000"/>
            </w:tcBorders>
            <w:shd w:val="clear" w:color="auto" w:fill="auto"/>
            <w:vAlign w:val="center"/>
          </w:tcPr>
          <w:p w:rsidR="00F52E3A" w:rsidRDefault="004938DC">
            <w:pPr>
              <w:pStyle w:val="3"/>
              <w:spacing w:before="0" w:after="0"/>
              <w:jc w:val="center"/>
              <w:rPr>
                <w:rFonts w:ascii="仿宋" w:eastAsia="仿宋" w:hAnsi="仿宋" w:cs="仿宋"/>
                <w:sz w:val="22"/>
                <w:szCs w:val="28"/>
              </w:rPr>
            </w:pPr>
            <w:r>
              <w:rPr>
                <w:rFonts w:ascii="仿宋" w:eastAsia="仿宋" w:hAnsi="仿宋" w:cs="仿宋" w:hint="eastAsia"/>
                <w:sz w:val="22"/>
                <w:szCs w:val="28"/>
              </w:rPr>
              <w:t>样板请按照对应序号要求的面料材质提供样板。</w:t>
            </w:r>
          </w:p>
        </w:tc>
      </w:tr>
      <w:tr w:rsidR="00F52E3A">
        <w:trPr>
          <w:trHeight w:val="500"/>
          <w:jc w:val="center"/>
        </w:trPr>
        <w:tc>
          <w:tcPr>
            <w:tcW w:w="5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pStyle w:val="3"/>
              <w:spacing w:before="0" w:after="0"/>
              <w:jc w:val="center"/>
              <w:rPr>
                <w:rFonts w:ascii="仿宋" w:eastAsia="仿宋" w:hAnsi="仿宋" w:cs="仿宋"/>
                <w:sz w:val="22"/>
                <w:szCs w:val="28"/>
              </w:rPr>
            </w:pPr>
            <w:r>
              <w:rPr>
                <w:rFonts w:ascii="仿宋" w:eastAsia="仿宋" w:hAnsi="仿宋" w:cs="仿宋" w:hint="eastAsia"/>
                <w:sz w:val="22"/>
                <w:szCs w:val="28"/>
              </w:rPr>
              <w:t>7</w:t>
            </w:r>
          </w:p>
        </w:tc>
        <w:tc>
          <w:tcPr>
            <w:tcW w:w="17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pStyle w:val="3"/>
              <w:spacing w:before="0" w:after="0"/>
              <w:jc w:val="center"/>
              <w:rPr>
                <w:rFonts w:ascii="仿宋" w:eastAsia="仿宋" w:hAnsi="仿宋" w:cs="仿宋"/>
                <w:sz w:val="22"/>
                <w:szCs w:val="28"/>
              </w:rPr>
            </w:pPr>
            <w:r>
              <w:rPr>
                <w:rFonts w:ascii="仿宋" w:eastAsia="仿宋" w:hAnsi="仿宋" w:cs="仿宋" w:hint="eastAsia"/>
                <w:sz w:val="22"/>
                <w:szCs w:val="28"/>
              </w:rPr>
              <w:t>病人服 （长袖+长裤）</w:t>
            </w:r>
          </w:p>
        </w:tc>
        <w:tc>
          <w:tcPr>
            <w:tcW w:w="126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pStyle w:val="3"/>
              <w:spacing w:before="0" w:after="0"/>
              <w:jc w:val="center"/>
              <w:rPr>
                <w:rFonts w:ascii="仿宋" w:eastAsia="仿宋" w:hAnsi="仿宋" w:cs="仿宋"/>
                <w:sz w:val="22"/>
                <w:szCs w:val="28"/>
              </w:rPr>
            </w:pPr>
            <w:r>
              <w:rPr>
                <w:rFonts w:ascii="仿宋" w:eastAsia="仿宋" w:hAnsi="仿宋" w:cs="仿宋" w:hint="eastAsia"/>
                <w:sz w:val="22"/>
                <w:szCs w:val="28"/>
              </w:rPr>
              <w:t>M</w:t>
            </w:r>
          </w:p>
        </w:tc>
        <w:tc>
          <w:tcPr>
            <w:tcW w:w="5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pStyle w:val="3"/>
              <w:spacing w:before="0" w:after="0"/>
              <w:jc w:val="center"/>
              <w:rPr>
                <w:rFonts w:ascii="仿宋" w:eastAsia="仿宋" w:hAnsi="仿宋" w:cs="仿宋"/>
                <w:sz w:val="22"/>
                <w:szCs w:val="28"/>
              </w:rPr>
            </w:pPr>
            <w:r>
              <w:rPr>
                <w:rFonts w:ascii="仿宋" w:eastAsia="仿宋" w:hAnsi="仿宋" w:cs="仿宋" w:hint="eastAsia"/>
                <w:sz w:val="22"/>
                <w:szCs w:val="28"/>
              </w:rPr>
              <w:t>套</w:t>
            </w:r>
          </w:p>
        </w:tc>
        <w:tc>
          <w:tcPr>
            <w:tcW w:w="889" w:type="pct"/>
            <w:vMerge/>
            <w:tcBorders>
              <w:left w:val="single" w:sz="4" w:space="0" w:color="000000"/>
              <w:right w:val="single" w:sz="4" w:space="0" w:color="000000"/>
            </w:tcBorders>
            <w:shd w:val="clear" w:color="auto" w:fill="auto"/>
            <w:vAlign w:val="center"/>
          </w:tcPr>
          <w:p w:rsidR="00F52E3A" w:rsidRDefault="00F52E3A">
            <w:pPr>
              <w:pStyle w:val="3"/>
              <w:spacing w:before="0" w:after="0"/>
              <w:ind w:firstLineChars="100" w:firstLine="220"/>
              <w:rPr>
                <w:rFonts w:ascii="仿宋" w:eastAsia="仿宋" w:hAnsi="仿宋" w:cs="仿宋"/>
                <w:sz w:val="22"/>
                <w:szCs w:val="28"/>
              </w:rPr>
            </w:pPr>
          </w:p>
        </w:tc>
      </w:tr>
      <w:tr w:rsidR="00F52E3A">
        <w:trPr>
          <w:trHeight w:val="500"/>
          <w:jc w:val="center"/>
        </w:trPr>
        <w:tc>
          <w:tcPr>
            <w:tcW w:w="5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pStyle w:val="3"/>
              <w:spacing w:before="0" w:after="0"/>
              <w:jc w:val="center"/>
              <w:rPr>
                <w:rFonts w:ascii="仿宋" w:eastAsia="仿宋" w:hAnsi="仿宋" w:cs="仿宋"/>
                <w:sz w:val="22"/>
                <w:szCs w:val="28"/>
              </w:rPr>
            </w:pPr>
            <w:r>
              <w:rPr>
                <w:rFonts w:ascii="仿宋" w:eastAsia="仿宋" w:hAnsi="仿宋" w:cs="仿宋" w:hint="eastAsia"/>
                <w:sz w:val="22"/>
                <w:szCs w:val="28"/>
              </w:rPr>
              <w:t>14</w:t>
            </w:r>
          </w:p>
        </w:tc>
        <w:tc>
          <w:tcPr>
            <w:tcW w:w="17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pStyle w:val="3"/>
              <w:spacing w:before="0" w:after="0"/>
              <w:jc w:val="center"/>
              <w:rPr>
                <w:rFonts w:ascii="仿宋" w:eastAsia="仿宋" w:hAnsi="仿宋" w:cs="仿宋"/>
                <w:sz w:val="22"/>
                <w:szCs w:val="28"/>
              </w:rPr>
            </w:pPr>
            <w:r>
              <w:rPr>
                <w:rFonts w:ascii="仿宋" w:eastAsia="仿宋" w:hAnsi="仿宋" w:cs="仿宋" w:hint="eastAsia"/>
                <w:sz w:val="22"/>
                <w:szCs w:val="28"/>
              </w:rPr>
              <w:t>女护士夏装</w:t>
            </w:r>
          </w:p>
        </w:tc>
        <w:tc>
          <w:tcPr>
            <w:tcW w:w="126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pStyle w:val="3"/>
              <w:spacing w:before="0" w:after="0"/>
              <w:jc w:val="center"/>
              <w:rPr>
                <w:rFonts w:ascii="仿宋" w:eastAsia="仿宋" w:hAnsi="仿宋" w:cs="仿宋"/>
                <w:sz w:val="22"/>
                <w:szCs w:val="28"/>
              </w:rPr>
            </w:pPr>
            <w:r>
              <w:rPr>
                <w:rFonts w:ascii="仿宋" w:eastAsia="仿宋" w:hAnsi="仿宋" w:cs="仿宋" w:hint="eastAsia"/>
                <w:sz w:val="22"/>
                <w:szCs w:val="28"/>
              </w:rPr>
              <w:t>M</w:t>
            </w:r>
          </w:p>
        </w:tc>
        <w:tc>
          <w:tcPr>
            <w:tcW w:w="5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pStyle w:val="3"/>
              <w:spacing w:before="0" w:after="0"/>
              <w:jc w:val="center"/>
              <w:rPr>
                <w:rFonts w:ascii="仿宋" w:eastAsia="仿宋" w:hAnsi="仿宋" w:cs="仿宋"/>
                <w:sz w:val="22"/>
                <w:szCs w:val="28"/>
              </w:rPr>
            </w:pPr>
            <w:r>
              <w:rPr>
                <w:rFonts w:ascii="仿宋" w:eastAsia="仿宋" w:hAnsi="仿宋" w:cs="仿宋" w:hint="eastAsia"/>
                <w:sz w:val="22"/>
                <w:szCs w:val="28"/>
              </w:rPr>
              <w:t>套</w:t>
            </w:r>
          </w:p>
        </w:tc>
        <w:tc>
          <w:tcPr>
            <w:tcW w:w="889" w:type="pct"/>
            <w:vMerge/>
            <w:tcBorders>
              <w:left w:val="single" w:sz="4" w:space="0" w:color="000000"/>
              <w:right w:val="single" w:sz="4" w:space="0" w:color="000000"/>
            </w:tcBorders>
            <w:shd w:val="clear" w:color="auto" w:fill="auto"/>
            <w:vAlign w:val="center"/>
          </w:tcPr>
          <w:p w:rsidR="00F52E3A" w:rsidRDefault="00F52E3A">
            <w:pPr>
              <w:pStyle w:val="3"/>
              <w:spacing w:before="0" w:after="0"/>
              <w:ind w:firstLineChars="100" w:firstLine="220"/>
              <w:rPr>
                <w:rFonts w:ascii="仿宋" w:eastAsia="仿宋" w:hAnsi="仿宋" w:cs="仿宋"/>
                <w:sz w:val="22"/>
                <w:szCs w:val="28"/>
              </w:rPr>
            </w:pPr>
          </w:p>
        </w:tc>
      </w:tr>
      <w:tr w:rsidR="00F52E3A">
        <w:trPr>
          <w:trHeight w:val="500"/>
          <w:jc w:val="center"/>
        </w:trPr>
        <w:tc>
          <w:tcPr>
            <w:tcW w:w="5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pStyle w:val="3"/>
              <w:spacing w:before="0" w:after="0"/>
              <w:jc w:val="center"/>
              <w:rPr>
                <w:rFonts w:ascii="仿宋" w:eastAsia="仿宋" w:hAnsi="仿宋" w:cs="仿宋"/>
                <w:sz w:val="22"/>
                <w:szCs w:val="28"/>
              </w:rPr>
            </w:pPr>
            <w:r>
              <w:rPr>
                <w:rFonts w:ascii="仿宋" w:eastAsia="仿宋" w:hAnsi="仿宋" w:cs="仿宋" w:hint="eastAsia"/>
                <w:sz w:val="22"/>
                <w:szCs w:val="28"/>
              </w:rPr>
              <w:t>27</w:t>
            </w:r>
          </w:p>
        </w:tc>
        <w:tc>
          <w:tcPr>
            <w:tcW w:w="17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pStyle w:val="3"/>
              <w:spacing w:before="0" w:after="0"/>
              <w:jc w:val="center"/>
              <w:rPr>
                <w:rFonts w:ascii="仿宋" w:eastAsia="仿宋" w:hAnsi="仿宋" w:cs="仿宋"/>
                <w:sz w:val="22"/>
                <w:szCs w:val="28"/>
              </w:rPr>
            </w:pPr>
            <w:r>
              <w:rPr>
                <w:rFonts w:ascii="仿宋" w:eastAsia="仿宋" w:hAnsi="仿宋" w:cs="仿宋" w:hint="eastAsia"/>
                <w:sz w:val="22"/>
                <w:szCs w:val="28"/>
              </w:rPr>
              <w:t>枕芯</w:t>
            </w:r>
          </w:p>
        </w:tc>
        <w:tc>
          <w:tcPr>
            <w:tcW w:w="126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pStyle w:val="3"/>
              <w:spacing w:before="0" w:after="0"/>
              <w:jc w:val="center"/>
              <w:rPr>
                <w:rFonts w:ascii="仿宋" w:eastAsia="仿宋" w:hAnsi="仿宋" w:cs="仿宋"/>
                <w:sz w:val="22"/>
                <w:szCs w:val="28"/>
              </w:rPr>
            </w:pPr>
            <w:r>
              <w:rPr>
                <w:rFonts w:ascii="仿宋" w:eastAsia="仿宋" w:hAnsi="仿宋" w:cs="仿宋" w:hint="eastAsia"/>
                <w:sz w:val="22"/>
                <w:szCs w:val="28"/>
              </w:rPr>
              <w:t>65*42cm</w:t>
            </w:r>
          </w:p>
        </w:tc>
        <w:tc>
          <w:tcPr>
            <w:tcW w:w="53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pStyle w:val="3"/>
              <w:spacing w:before="0" w:after="0"/>
              <w:jc w:val="center"/>
              <w:rPr>
                <w:rFonts w:ascii="仿宋" w:eastAsia="仿宋" w:hAnsi="仿宋" w:cs="仿宋"/>
                <w:sz w:val="22"/>
                <w:szCs w:val="28"/>
              </w:rPr>
            </w:pPr>
            <w:r>
              <w:rPr>
                <w:rFonts w:ascii="仿宋" w:eastAsia="仿宋" w:hAnsi="仿宋" w:cs="仿宋" w:hint="eastAsia"/>
                <w:sz w:val="22"/>
                <w:szCs w:val="28"/>
              </w:rPr>
              <w:t>件</w:t>
            </w:r>
          </w:p>
        </w:tc>
        <w:tc>
          <w:tcPr>
            <w:tcW w:w="889" w:type="pct"/>
            <w:vMerge/>
            <w:tcBorders>
              <w:left w:val="single" w:sz="4" w:space="0" w:color="000000"/>
              <w:right w:val="single" w:sz="4" w:space="0" w:color="000000"/>
            </w:tcBorders>
            <w:shd w:val="clear" w:color="auto" w:fill="auto"/>
            <w:vAlign w:val="center"/>
          </w:tcPr>
          <w:p w:rsidR="00F52E3A" w:rsidRDefault="00F52E3A">
            <w:pPr>
              <w:pStyle w:val="3"/>
              <w:spacing w:before="0" w:after="0"/>
              <w:ind w:firstLineChars="100" w:firstLine="220"/>
              <w:rPr>
                <w:rFonts w:ascii="仿宋" w:eastAsia="仿宋" w:hAnsi="仿宋" w:cs="仿宋"/>
                <w:sz w:val="22"/>
                <w:szCs w:val="28"/>
              </w:rPr>
            </w:pPr>
          </w:p>
        </w:tc>
      </w:tr>
      <w:tr w:rsidR="00F52E3A">
        <w:trPr>
          <w:trHeight w:val="500"/>
          <w:jc w:val="center"/>
        </w:trPr>
        <w:tc>
          <w:tcPr>
            <w:tcW w:w="5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pStyle w:val="3"/>
              <w:spacing w:before="0" w:after="0"/>
              <w:jc w:val="center"/>
              <w:rPr>
                <w:rFonts w:ascii="仿宋" w:eastAsia="仿宋" w:hAnsi="仿宋" w:cs="仿宋"/>
                <w:sz w:val="22"/>
                <w:szCs w:val="28"/>
              </w:rPr>
            </w:pPr>
            <w:r>
              <w:rPr>
                <w:rFonts w:ascii="仿宋" w:eastAsia="仿宋" w:hAnsi="仿宋" w:cs="仿宋" w:hint="eastAsia"/>
                <w:sz w:val="22"/>
                <w:szCs w:val="28"/>
              </w:rPr>
              <w:t>35</w:t>
            </w:r>
          </w:p>
        </w:tc>
        <w:tc>
          <w:tcPr>
            <w:tcW w:w="17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pStyle w:val="3"/>
              <w:spacing w:before="0" w:after="0"/>
              <w:jc w:val="center"/>
              <w:rPr>
                <w:rFonts w:ascii="仿宋" w:eastAsia="仿宋" w:hAnsi="仿宋" w:cs="仿宋"/>
                <w:sz w:val="22"/>
                <w:szCs w:val="28"/>
              </w:rPr>
            </w:pPr>
            <w:r>
              <w:rPr>
                <w:rFonts w:ascii="仿宋" w:eastAsia="仿宋" w:hAnsi="仿宋" w:cs="仿宋" w:hint="eastAsia"/>
                <w:sz w:val="22"/>
                <w:szCs w:val="28"/>
              </w:rPr>
              <w:t>长袖洗手衣</w:t>
            </w:r>
          </w:p>
        </w:tc>
        <w:tc>
          <w:tcPr>
            <w:tcW w:w="126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F52E3A" w:rsidRDefault="004938DC">
            <w:pPr>
              <w:pStyle w:val="3"/>
              <w:spacing w:before="0" w:after="0"/>
              <w:jc w:val="center"/>
              <w:rPr>
                <w:rFonts w:ascii="仿宋" w:eastAsia="仿宋" w:hAnsi="仿宋" w:cs="仿宋"/>
                <w:sz w:val="22"/>
                <w:szCs w:val="28"/>
              </w:rPr>
            </w:pPr>
            <w:r>
              <w:rPr>
                <w:rFonts w:ascii="仿宋" w:eastAsia="仿宋" w:hAnsi="仿宋" w:cs="仿宋" w:hint="eastAsia"/>
                <w:sz w:val="22"/>
                <w:szCs w:val="28"/>
              </w:rPr>
              <w:t>M</w:t>
            </w:r>
          </w:p>
        </w:tc>
        <w:tc>
          <w:tcPr>
            <w:tcW w:w="5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52E3A" w:rsidRDefault="004938DC">
            <w:pPr>
              <w:pStyle w:val="3"/>
              <w:spacing w:before="0" w:after="0"/>
              <w:jc w:val="center"/>
              <w:rPr>
                <w:rFonts w:ascii="仿宋" w:eastAsia="仿宋" w:hAnsi="仿宋" w:cs="仿宋"/>
                <w:sz w:val="22"/>
                <w:szCs w:val="28"/>
              </w:rPr>
            </w:pPr>
            <w:r>
              <w:rPr>
                <w:rFonts w:ascii="仿宋" w:eastAsia="仿宋" w:hAnsi="仿宋" w:cs="仿宋" w:hint="eastAsia"/>
                <w:sz w:val="22"/>
                <w:szCs w:val="28"/>
              </w:rPr>
              <w:t>套</w:t>
            </w:r>
          </w:p>
        </w:tc>
        <w:tc>
          <w:tcPr>
            <w:tcW w:w="889" w:type="pct"/>
            <w:vMerge/>
            <w:tcBorders>
              <w:left w:val="single" w:sz="4" w:space="0" w:color="000000"/>
              <w:bottom w:val="single" w:sz="4" w:space="0" w:color="000000"/>
              <w:right w:val="single" w:sz="4" w:space="0" w:color="000000"/>
            </w:tcBorders>
            <w:shd w:val="clear" w:color="auto" w:fill="auto"/>
            <w:vAlign w:val="center"/>
          </w:tcPr>
          <w:p w:rsidR="00F52E3A" w:rsidRDefault="00F52E3A">
            <w:pPr>
              <w:pStyle w:val="3"/>
              <w:spacing w:before="0" w:after="0"/>
              <w:ind w:firstLineChars="100" w:firstLine="220"/>
              <w:rPr>
                <w:rFonts w:ascii="仿宋" w:eastAsia="仿宋" w:hAnsi="仿宋" w:cs="仿宋"/>
                <w:sz w:val="22"/>
                <w:szCs w:val="28"/>
              </w:rPr>
            </w:pPr>
          </w:p>
        </w:tc>
      </w:tr>
    </w:tbl>
    <w:p w:rsidR="00F52E3A" w:rsidRDefault="004938DC">
      <w:pPr>
        <w:pStyle w:val="3"/>
        <w:spacing w:before="0" w:after="0"/>
        <w:ind w:firstLineChars="100" w:firstLine="220"/>
        <w:rPr>
          <w:rFonts w:ascii="仿宋" w:eastAsia="仿宋" w:hAnsi="仿宋" w:cs="仿宋"/>
          <w:sz w:val="22"/>
          <w:szCs w:val="28"/>
        </w:rPr>
      </w:pPr>
      <w:r>
        <w:rPr>
          <w:rFonts w:ascii="仿宋" w:eastAsia="仿宋" w:hAnsi="仿宋" w:cs="仿宋" w:hint="eastAsia"/>
          <w:sz w:val="22"/>
          <w:szCs w:val="28"/>
        </w:rPr>
        <w:t>说明 ：本项目要求按货物样品清单中5个品种为送检样品，服务商需将样品面料与填充物交由指定检验机构进行相关鉴定，论证文件中必须附上具有CMA及CNAS资质的检测机构出具的检验报告复印件。检测报告以投标截止日前三年内进行检测出具的检测报告视为有效。</w:t>
      </w:r>
    </w:p>
    <w:p w:rsidR="00F52E3A" w:rsidRDefault="004938DC">
      <w:pPr>
        <w:pStyle w:val="3"/>
        <w:spacing w:before="0" w:after="0"/>
        <w:ind w:firstLineChars="100" w:firstLine="220"/>
        <w:rPr>
          <w:rFonts w:ascii="仿宋" w:eastAsia="仿宋" w:hAnsi="仿宋" w:cs="仿宋"/>
          <w:sz w:val="22"/>
          <w:szCs w:val="28"/>
        </w:rPr>
      </w:pPr>
      <w:r>
        <w:rPr>
          <w:rFonts w:ascii="仿宋" w:eastAsia="仿宋" w:hAnsi="仿宋" w:cs="仿宋" w:hint="eastAsia"/>
          <w:sz w:val="22"/>
          <w:szCs w:val="28"/>
        </w:rPr>
        <w:t>（1）送检要求：送检产品须清楚注明：面料名称。</w:t>
      </w:r>
    </w:p>
    <w:p w:rsidR="00F52E3A" w:rsidRDefault="004938DC">
      <w:pPr>
        <w:pStyle w:val="3"/>
        <w:spacing w:before="0" w:after="0"/>
        <w:ind w:firstLineChars="100" w:firstLine="220"/>
        <w:rPr>
          <w:rFonts w:ascii="仿宋" w:eastAsia="仿宋" w:hAnsi="仿宋" w:cs="仿宋"/>
          <w:sz w:val="22"/>
          <w:szCs w:val="28"/>
        </w:rPr>
      </w:pPr>
      <w:r>
        <w:rPr>
          <w:rFonts w:ascii="仿宋" w:eastAsia="仿宋" w:hAnsi="仿宋" w:cs="仿宋" w:hint="eastAsia"/>
          <w:sz w:val="22"/>
          <w:szCs w:val="28"/>
        </w:rPr>
        <w:t>（2）送检样品面料与填充物要求检测项目指标，所检测的项目需出具同一份报告中。</w:t>
      </w:r>
    </w:p>
    <w:p w:rsidR="00F52E3A" w:rsidRDefault="004938DC">
      <w:pPr>
        <w:pStyle w:val="3"/>
        <w:spacing w:before="0" w:after="0"/>
        <w:ind w:firstLineChars="100" w:firstLine="220"/>
        <w:rPr>
          <w:rFonts w:ascii="仿宋" w:eastAsia="仿宋" w:hAnsi="仿宋" w:cs="仿宋"/>
          <w:sz w:val="22"/>
          <w:szCs w:val="28"/>
        </w:rPr>
      </w:pPr>
      <w:r>
        <w:rPr>
          <w:rFonts w:ascii="仿宋" w:eastAsia="仿宋" w:hAnsi="仿宋" w:cs="仿宋" w:hint="eastAsia"/>
          <w:sz w:val="22"/>
          <w:szCs w:val="28"/>
        </w:rPr>
        <w:t>（3）检验内容：应提供上述5个样品的检验报告。</w:t>
      </w:r>
    </w:p>
    <w:p w:rsidR="00F52E3A" w:rsidRDefault="00F52E3A">
      <w:pPr>
        <w:pStyle w:val="Default"/>
        <w:rPr>
          <w:color w:val="auto"/>
        </w:rPr>
      </w:pPr>
    </w:p>
    <w:p w:rsidR="00F52E3A" w:rsidRDefault="00F52E3A">
      <w:pPr>
        <w:pStyle w:val="a7"/>
        <w:rPr>
          <w:rFonts w:ascii="仿宋" w:eastAsia="仿宋" w:hAnsi="仿宋" w:cs="仿宋"/>
          <w:bCs/>
          <w:sz w:val="22"/>
        </w:rPr>
      </w:pPr>
    </w:p>
    <w:p w:rsidR="00F52E3A" w:rsidRDefault="00F52E3A">
      <w:pPr>
        <w:pStyle w:val="Default"/>
        <w:rPr>
          <w:color w:val="auto"/>
        </w:rPr>
      </w:pPr>
    </w:p>
    <w:p w:rsidR="00F52E3A" w:rsidRDefault="004938DC">
      <w:pPr>
        <w:pStyle w:val="2"/>
        <w:rPr>
          <w:rFonts w:ascii="仿宋" w:eastAsia="仿宋" w:hAnsi="仿宋" w:cs="仿宋"/>
          <w:b/>
          <w:bCs/>
          <w:sz w:val="28"/>
          <w:szCs w:val="28"/>
        </w:rPr>
      </w:pPr>
      <w:r>
        <w:rPr>
          <w:rFonts w:ascii="仿宋" w:eastAsia="仿宋" w:hAnsi="仿宋" w:cs="仿宋" w:hint="eastAsia"/>
          <w:b/>
          <w:bCs/>
          <w:sz w:val="28"/>
          <w:szCs w:val="28"/>
        </w:rPr>
        <w:t>（四）商务条款</w:t>
      </w:r>
    </w:p>
    <w:p w:rsidR="00F52E3A" w:rsidRDefault="004938DC">
      <w:pPr>
        <w:ind w:firstLineChars="200" w:firstLine="442"/>
        <w:rPr>
          <w:rFonts w:ascii="仿宋" w:eastAsia="仿宋" w:hAnsi="仿宋" w:cs="仿宋"/>
          <w:b/>
          <w:sz w:val="22"/>
          <w:szCs w:val="20"/>
        </w:rPr>
      </w:pPr>
      <w:r>
        <w:rPr>
          <w:rFonts w:ascii="仿宋" w:eastAsia="仿宋" w:hAnsi="仿宋" w:cs="仿宋" w:hint="eastAsia"/>
          <w:b/>
          <w:sz w:val="22"/>
          <w:szCs w:val="20"/>
        </w:rPr>
        <w:t>说明：1、带“★”指标项为实质性条款，如出现负偏离，将被视为未实质性满足招标文件要求作投标无效处理。</w:t>
      </w:r>
    </w:p>
    <w:p w:rsidR="00F52E3A" w:rsidRDefault="004938DC">
      <w:pPr>
        <w:ind w:firstLineChars="200" w:firstLine="442"/>
        <w:rPr>
          <w:rFonts w:ascii="仿宋" w:eastAsia="仿宋" w:hAnsi="仿宋" w:cs="仿宋"/>
          <w:sz w:val="22"/>
          <w:szCs w:val="22"/>
        </w:rPr>
      </w:pPr>
      <w:r>
        <w:rPr>
          <w:rFonts w:ascii="仿宋" w:eastAsia="仿宋" w:hAnsi="仿宋" w:cs="仿宋" w:hint="eastAsia"/>
          <w:b/>
          <w:sz w:val="22"/>
          <w:szCs w:val="22"/>
        </w:rPr>
        <w:t>2、评分时，如对一项招标商务需求（以划分框为准，一个划分框是作为一项招标商务需求）中的内容存在两处（或以上）负偏离的，在评分时只作一项负偏离扣分。</w:t>
      </w:r>
    </w:p>
    <w:p w:rsidR="00F52E3A" w:rsidRDefault="004938DC">
      <w:pPr>
        <w:rPr>
          <w:rFonts w:ascii="仿宋" w:eastAsia="仿宋" w:hAnsi="仿宋" w:cs="仿宋"/>
          <w:b/>
          <w:bCs/>
          <w:sz w:val="22"/>
          <w:szCs w:val="22"/>
        </w:rPr>
      </w:pPr>
      <w:r>
        <w:rPr>
          <w:rFonts w:ascii="仿宋" w:eastAsia="仿宋" w:hAnsi="仿宋" w:cs="仿宋" w:hint="eastAsia"/>
          <w:b/>
          <w:bCs/>
          <w:sz w:val="22"/>
          <w:szCs w:val="22"/>
        </w:rPr>
        <w:t>处理。</w:t>
      </w:r>
    </w:p>
    <w:tbl>
      <w:tblPr>
        <w:tblpPr w:leftFromText="180" w:rightFromText="180" w:vertAnchor="text" w:horzAnchor="page" w:tblpX="1565" w:tblpY="244"/>
        <w:tblOverlap w:val="neve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30"/>
        <w:gridCol w:w="1758"/>
        <w:gridCol w:w="6741"/>
      </w:tblGrid>
      <w:tr w:rsidR="00F52E3A">
        <w:trPr>
          <w:trHeight w:val="340"/>
          <w:tblHeader/>
        </w:trPr>
        <w:tc>
          <w:tcPr>
            <w:tcW w:w="445" w:type="pct"/>
            <w:vAlign w:val="center"/>
          </w:tcPr>
          <w:p w:rsidR="00F52E3A" w:rsidRDefault="004938DC">
            <w:pPr>
              <w:jc w:val="center"/>
              <w:rPr>
                <w:rFonts w:ascii="仿宋" w:eastAsia="仿宋" w:hAnsi="仿宋" w:cs="仿宋"/>
                <w:b/>
                <w:sz w:val="22"/>
                <w:szCs w:val="20"/>
              </w:rPr>
            </w:pPr>
            <w:r>
              <w:rPr>
                <w:rFonts w:ascii="仿宋" w:eastAsia="仿宋" w:hAnsi="仿宋" w:cs="仿宋" w:hint="eastAsia"/>
                <w:b/>
                <w:sz w:val="22"/>
                <w:szCs w:val="20"/>
              </w:rPr>
              <w:t>序号</w:t>
            </w:r>
          </w:p>
        </w:tc>
        <w:tc>
          <w:tcPr>
            <w:tcW w:w="942" w:type="pct"/>
            <w:vAlign w:val="center"/>
          </w:tcPr>
          <w:p w:rsidR="00F52E3A" w:rsidRDefault="004938DC">
            <w:pPr>
              <w:jc w:val="center"/>
              <w:rPr>
                <w:rFonts w:ascii="仿宋" w:eastAsia="仿宋" w:hAnsi="仿宋" w:cs="仿宋"/>
                <w:b/>
                <w:sz w:val="22"/>
                <w:szCs w:val="20"/>
              </w:rPr>
            </w:pPr>
            <w:r>
              <w:rPr>
                <w:rFonts w:ascii="仿宋" w:eastAsia="仿宋" w:hAnsi="仿宋" w:cs="仿宋" w:hint="eastAsia"/>
                <w:b/>
                <w:sz w:val="22"/>
                <w:szCs w:val="20"/>
              </w:rPr>
              <w:t>目录</w:t>
            </w:r>
          </w:p>
        </w:tc>
        <w:tc>
          <w:tcPr>
            <w:tcW w:w="3611" w:type="pct"/>
            <w:vAlign w:val="center"/>
          </w:tcPr>
          <w:p w:rsidR="00F52E3A" w:rsidRDefault="004938DC">
            <w:pPr>
              <w:jc w:val="center"/>
              <w:rPr>
                <w:rFonts w:ascii="仿宋" w:eastAsia="仿宋" w:hAnsi="仿宋" w:cs="仿宋"/>
                <w:b/>
                <w:sz w:val="22"/>
                <w:szCs w:val="20"/>
              </w:rPr>
            </w:pPr>
            <w:r>
              <w:rPr>
                <w:rFonts w:ascii="仿宋" w:eastAsia="仿宋" w:hAnsi="仿宋" w:cs="仿宋" w:hint="eastAsia"/>
                <w:b/>
                <w:sz w:val="22"/>
                <w:szCs w:val="20"/>
              </w:rPr>
              <w:t>招标商务需求</w:t>
            </w:r>
          </w:p>
        </w:tc>
      </w:tr>
      <w:tr w:rsidR="00F52E3A">
        <w:trPr>
          <w:trHeight w:val="340"/>
        </w:trPr>
        <w:tc>
          <w:tcPr>
            <w:tcW w:w="5000" w:type="pct"/>
            <w:gridSpan w:val="3"/>
            <w:vAlign w:val="center"/>
          </w:tcPr>
          <w:p w:rsidR="00F52E3A" w:rsidRDefault="004938DC">
            <w:pPr>
              <w:rPr>
                <w:rFonts w:ascii="仿宋" w:eastAsia="仿宋" w:hAnsi="仿宋" w:cs="仿宋"/>
                <w:b/>
                <w:sz w:val="22"/>
                <w:szCs w:val="20"/>
              </w:rPr>
            </w:pPr>
            <w:r>
              <w:rPr>
                <w:rFonts w:ascii="仿宋" w:eastAsia="仿宋" w:hAnsi="仿宋" w:cs="仿宋" w:hint="eastAsia"/>
                <w:b/>
                <w:sz w:val="22"/>
                <w:szCs w:val="20"/>
              </w:rPr>
              <w:t>（一）免费保修期内售后服务要求</w:t>
            </w:r>
          </w:p>
        </w:tc>
      </w:tr>
      <w:tr w:rsidR="00F52E3A">
        <w:trPr>
          <w:trHeight w:val="340"/>
        </w:trPr>
        <w:tc>
          <w:tcPr>
            <w:tcW w:w="445" w:type="pct"/>
          </w:tcPr>
          <w:p w:rsidR="00F52E3A" w:rsidRDefault="004938DC">
            <w:pPr>
              <w:autoSpaceDE w:val="0"/>
              <w:autoSpaceDN w:val="0"/>
              <w:jc w:val="center"/>
              <w:rPr>
                <w:rFonts w:ascii="仿宋" w:eastAsia="仿宋" w:hAnsi="仿宋" w:cs="仿宋"/>
                <w:sz w:val="22"/>
                <w:szCs w:val="20"/>
                <w:lang w:eastAsia="en-US"/>
              </w:rPr>
            </w:pPr>
            <w:r>
              <w:rPr>
                <w:rFonts w:ascii="仿宋" w:eastAsia="仿宋" w:hAnsi="仿宋" w:cs="仿宋" w:hint="eastAsia"/>
                <w:sz w:val="22"/>
                <w:szCs w:val="20"/>
                <w:lang w:eastAsia="en-US"/>
              </w:rPr>
              <w:t>1</w:t>
            </w:r>
          </w:p>
        </w:tc>
        <w:tc>
          <w:tcPr>
            <w:tcW w:w="942" w:type="pct"/>
            <w:vAlign w:val="center"/>
          </w:tcPr>
          <w:p w:rsidR="00F52E3A" w:rsidRDefault="004938DC">
            <w:pPr>
              <w:autoSpaceDE w:val="0"/>
              <w:autoSpaceDN w:val="0"/>
              <w:rPr>
                <w:rFonts w:ascii="仿宋" w:eastAsia="仿宋" w:hAnsi="仿宋" w:cs="仿宋"/>
                <w:sz w:val="22"/>
                <w:szCs w:val="20"/>
                <w:lang w:eastAsia="en-US"/>
              </w:rPr>
            </w:pPr>
            <w:r>
              <w:rPr>
                <w:rFonts w:ascii="仿宋" w:eastAsia="仿宋" w:hAnsi="仿宋" w:cs="仿宋" w:hint="eastAsia"/>
                <w:sz w:val="22"/>
                <w:szCs w:val="20"/>
                <w:lang w:eastAsia="en-US"/>
              </w:rPr>
              <w:t>质保期</w:t>
            </w:r>
          </w:p>
        </w:tc>
        <w:tc>
          <w:tcPr>
            <w:tcW w:w="3611" w:type="pct"/>
            <w:vAlign w:val="center"/>
          </w:tcPr>
          <w:p w:rsidR="00F52E3A" w:rsidRDefault="004938DC">
            <w:pPr>
              <w:autoSpaceDE w:val="0"/>
              <w:autoSpaceDN w:val="0"/>
              <w:rPr>
                <w:rFonts w:ascii="仿宋" w:eastAsia="仿宋" w:hAnsi="仿宋" w:cs="仿宋"/>
                <w:sz w:val="22"/>
                <w:szCs w:val="20"/>
              </w:rPr>
            </w:pPr>
            <w:r>
              <w:rPr>
                <w:rFonts w:ascii="仿宋" w:eastAsia="仿宋" w:hAnsi="仿宋" w:cs="仿宋" w:hint="eastAsia"/>
                <w:b/>
                <w:sz w:val="22"/>
                <w:szCs w:val="20"/>
              </w:rPr>
              <w:t>★</w:t>
            </w:r>
            <w:r>
              <w:rPr>
                <w:rFonts w:ascii="仿宋" w:eastAsia="仿宋" w:hAnsi="仿宋" w:cs="仿宋" w:hint="eastAsia"/>
                <w:sz w:val="22"/>
                <w:szCs w:val="20"/>
              </w:rPr>
              <w:t>货物质保期一年，时间自最终验收合格并交付使用之日起计算。</w:t>
            </w:r>
          </w:p>
        </w:tc>
      </w:tr>
      <w:tr w:rsidR="00F52E3A">
        <w:trPr>
          <w:trHeight w:val="340"/>
        </w:trPr>
        <w:tc>
          <w:tcPr>
            <w:tcW w:w="445" w:type="pct"/>
          </w:tcPr>
          <w:p w:rsidR="00F52E3A" w:rsidRDefault="004938DC">
            <w:pPr>
              <w:autoSpaceDE w:val="0"/>
              <w:autoSpaceDN w:val="0"/>
              <w:jc w:val="center"/>
              <w:rPr>
                <w:rFonts w:ascii="仿宋" w:eastAsia="仿宋" w:hAnsi="仿宋" w:cs="仿宋"/>
                <w:sz w:val="22"/>
                <w:szCs w:val="20"/>
              </w:rPr>
            </w:pPr>
            <w:r>
              <w:rPr>
                <w:rFonts w:ascii="仿宋" w:eastAsia="仿宋" w:hAnsi="仿宋" w:cs="仿宋" w:hint="eastAsia"/>
                <w:sz w:val="22"/>
                <w:szCs w:val="20"/>
              </w:rPr>
              <w:t>2</w:t>
            </w:r>
          </w:p>
        </w:tc>
        <w:tc>
          <w:tcPr>
            <w:tcW w:w="942" w:type="pct"/>
            <w:vAlign w:val="center"/>
          </w:tcPr>
          <w:p w:rsidR="00F52E3A" w:rsidRDefault="004938DC">
            <w:pPr>
              <w:autoSpaceDE w:val="0"/>
              <w:autoSpaceDN w:val="0"/>
              <w:rPr>
                <w:rFonts w:ascii="仿宋" w:eastAsia="仿宋" w:hAnsi="仿宋" w:cs="仿宋"/>
                <w:sz w:val="22"/>
                <w:szCs w:val="20"/>
              </w:rPr>
            </w:pPr>
            <w:r>
              <w:rPr>
                <w:rFonts w:ascii="仿宋" w:eastAsia="仿宋" w:hAnsi="仿宋" w:cs="仿宋" w:hint="eastAsia"/>
                <w:sz w:val="22"/>
                <w:szCs w:val="20"/>
              </w:rPr>
              <w:t>维修响应及故障解决时间</w:t>
            </w:r>
          </w:p>
        </w:tc>
        <w:tc>
          <w:tcPr>
            <w:tcW w:w="3611" w:type="pct"/>
            <w:vAlign w:val="center"/>
          </w:tcPr>
          <w:p w:rsidR="00F52E3A" w:rsidRDefault="004938DC">
            <w:pPr>
              <w:autoSpaceDE w:val="0"/>
              <w:autoSpaceDN w:val="0"/>
              <w:rPr>
                <w:rFonts w:ascii="仿宋" w:eastAsia="仿宋" w:hAnsi="仿宋" w:cs="仿宋"/>
                <w:sz w:val="22"/>
                <w:szCs w:val="20"/>
              </w:rPr>
            </w:pPr>
            <w:r>
              <w:rPr>
                <w:rFonts w:ascii="仿宋" w:eastAsia="仿宋" w:hAnsi="仿宋" w:cs="仿宋" w:hint="eastAsia"/>
                <w:sz w:val="22"/>
                <w:szCs w:val="20"/>
              </w:rPr>
              <w:t xml:space="preserve">在质保期及免费保修期内，一旦发生质量问题，中标人保证在接到通知 </w:t>
            </w:r>
            <w:r>
              <w:rPr>
                <w:rFonts w:ascii="仿宋" w:eastAsia="仿宋" w:hAnsi="仿宋" w:cs="仿宋" w:hint="eastAsia"/>
                <w:sz w:val="22"/>
                <w:szCs w:val="20"/>
                <w:u w:val="single"/>
              </w:rPr>
              <w:t xml:space="preserve">24 </w:t>
            </w:r>
            <w:r>
              <w:rPr>
                <w:rFonts w:ascii="仿宋" w:eastAsia="仿宋" w:hAnsi="仿宋" w:cs="仿宋" w:hint="eastAsia"/>
                <w:sz w:val="22"/>
                <w:szCs w:val="20"/>
              </w:rPr>
              <w:t>小时内赶到现场进行修理或更换。</w:t>
            </w:r>
          </w:p>
        </w:tc>
      </w:tr>
      <w:tr w:rsidR="00F52E3A">
        <w:trPr>
          <w:trHeight w:val="340"/>
        </w:trPr>
        <w:tc>
          <w:tcPr>
            <w:tcW w:w="445" w:type="pct"/>
            <w:vAlign w:val="center"/>
          </w:tcPr>
          <w:p w:rsidR="00F52E3A" w:rsidRDefault="004938DC">
            <w:pPr>
              <w:jc w:val="center"/>
              <w:rPr>
                <w:rFonts w:ascii="仿宋" w:eastAsia="仿宋" w:hAnsi="仿宋" w:cs="仿宋"/>
                <w:sz w:val="22"/>
                <w:szCs w:val="20"/>
              </w:rPr>
            </w:pPr>
            <w:r>
              <w:rPr>
                <w:rFonts w:ascii="仿宋" w:eastAsia="仿宋" w:hAnsi="仿宋" w:cs="仿宋" w:hint="eastAsia"/>
                <w:sz w:val="22"/>
                <w:szCs w:val="20"/>
              </w:rPr>
              <w:t>3</w:t>
            </w:r>
          </w:p>
        </w:tc>
        <w:tc>
          <w:tcPr>
            <w:tcW w:w="942" w:type="pct"/>
            <w:vAlign w:val="center"/>
          </w:tcPr>
          <w:p w:rsidR="00F52E3A" w:rsidRDefault="004938DC">
            <w:pPr>
              <w:rPr>
                <w:rFonts w:ascii="仿宋" w:eastAsia="仿宋" w:hAnsi="仿宋" w:cs="仿宋"/>
                <w:b/>
                <w:sz w:val="22"/>
                <w:szCs w:val="20"/>
              </w:rPr>
            </w:pPr>
            <w:r>
              <w:rPr>
                <w:rFonts w:ascii="仿宋" w:eastAsia="仿宋" w:hAnsi="仿宋" w:cs="仿宋" w:hint="eastAsia"/>
                <w:sz w:val="22"/>
                <w:szCs w:val="20"/>
              </w:rPr>
              <w:t>投标承诺的服务</w:t>
            </w:r>
          </w:p>
        </w:tc>
        <w:tc>
          <w:tcPr>
            <w:tcW w:w="3611" w:type="pct"/>
            <w:vAlign w:val="center"/>
          </w:tcPr>
          <w:p w:rsidR="00F52E3A" w:rsidRDefault="004938DC">
            <w:pPr>
              <w:rPr>
                <w:rFonts w:ascii="仿宋" w:eastAsia="仿宋" w:hAnsi="仿宋" w:cs="仿宋"/>
                <w:b/>
                <w:sz w:val="22"/>
                <w:szCs w:val="20"/>
              </w:rPr>
            </w:pPr>
            <w:r>
              <w:rPr>
                <w:rFonts w:ascii="仿宋" w:eastAsia="仿宋" w:hAnsi="仿宋" w:cs="仿宋" w:hint="eastAsia"/>
                <w:bCs/>
                <w:sz w:val="22"/>
                <w:szCs w:val="20"/>
              </w:rPr>
              <w:t>投标人如有高于招标文件需求的服务承诺，应按其投标文件中的承诺，进行其他售后服务工作。</w:t>
            </w:r>
          </w:p>
        </w:tc>
      </w:tr>
      <w:tr w:rsidR="00F52E3A">
        <w:trPr>
          <w:trHeight w:val="340"/>
        </w:trPr>
        <w:tc>
          <w:tcPr>
            <w:tcW w:w="445" w:type="pct"/>
            <w:vMerge w:val="restart"/>
            <w:vAlign w:val="center"/>
          </w:tcPr>
          <w:p w:rsidR="00F52E3A" w:rsidRDefault="004938DC">
            <w:pPr>
              <w:jc w:val="center"/>
              <w:rPr>
                <w:rFonts w:ascii="仿宋" w:eastAsia="仿宋" w:hAnsi="仿宋" w:cs="仿宋"/>
                <w:sz w:val="22"/>
                <w:szCs w:val="20"/>
              </w:rPr>
            </w:pPr>
            <w:r>
              <w:rPr>
                <w:rFonts w:ascii="仿宋" w:eastAsia="仿宋" w:hAnsi="仿宋" w:cs="仿宋" w:hint="eastAsia"/>
                <w:sz w:val="22"/>
                <w:szCs w:val="20"/>
              </w:rPr>
              <w:t>4</w:t>
            </w:r>
          </w:p>
        </w:tc>
        <w:tc>
          <w:tcPr>
            <w:tcW w:w="942" w:type="pct"/>
            <w:vMerge w:val="restart"/>
            <w:vAlign w:val="center"/>
          </w:tcPr>
          <w:p w:rsidR="00F52E3A" w:rsidRDefault="004938DC">
            <w:pPr>
              <w:rPr>
                <w:rFonts w:ascii="仿宋" w:eastAsia="仿宋" w:hAnsi="仿宋" w:cs="仿宋"/>
                <w:sz w:val="22"/>
                <w:szCs w:val="20"/>
              </w:rPr>
            </w:pPr>
            <w:r>
              <w:rPr>
                <w:rFonts w:ascii="仿宋" w:eastAsia="仿宋" w:hAnsi="仿宋" w:cs="仿宋" w:hint="eastAsia"/>
                <w:sz w:val="22"/>
                <w:szCs w:val="20"/>
              </w:rPr>
              <w:t>售后服务要求</w:t>
            </w:r>
          </w:p>
        </w:tc>
        <w:tc>
          <w:tcPr>
            <w:tcW w:w="3611" w:type="pct"/>
            <w:vAlign w:val="center"/>
          </w:tcPr>
          <w:p w:rsidR="00F52E3A" w:rsidRDefault="004938DC">
            <w:pPr>
              <w:rPr>
                <w:rFonts w:ascii="仿宋" w:eastAsia="仿宋" w:hAnsi="仿宋" w:cs="仿宋"/>
                <w:bCs/>
                <w:sz w:val="22"/>
                <w:szCs w:val="20"/>
              </w:rPr>
            </w:pPr>
            <w:r>
              <w:rPr>
                <w:rFonts w:ascii="仿宋" w:eastAsia="仿宋" w:hAnsi="仿宋" w:cs="仿宋" w:hint="eastAsia"/>
                <w:bCs/>
                <w:sz w:val="22"/>
                <w:szCs w:val="20"/>
              </w:rPr>
              <w:t>4.1  质保期内，如果产品有因质量问题而引起的损坏，中标人应对产品予以维修或更换，全部服务费和更换产品或配件的费用均由中标人承担。质保期内维修或更换产品数量（配件按产品计算）达产品总量的5%，质保期延长1年。</w:t>
            </w:r>
          </w:p>
        </w:tc>
      </w:tr>
      <w:tr w:rsidR="00F52E3A">
        <w:trPr>
          <w:trHeight w:val="340"/>
        </w:trPr>
        <w:tc>
          <w:tcPr>
            <w:tcW w:w="445" w:type="pct"/>
            <w:vMerge/>
            <w:vAlign w:val="center"/>
          </w:tcPr>
          <w:p w:rsidR="00F52E3A" w:rsidRDefault="00F52E3A">
            <w:pPr>
              <w:jc w:val="center"/>
              <w:rPr>
                <w:rFonts w:ascii="仿宋" w:eastAsia="仿宋" w:hAnsi="仿宋" w:cs="仿宋"/>
                <w:b/>
                <w:sz w:val="22"/>
                <w:szCs w:val="20"/>
              </w:rPr>
            </w:pPr>
          </w:p>
        </w:tc>
        <w:tc>
          <w:tcPr>
            <w:tcW w:w="942" w:type="pct"/>
            <w:vMerge/>
            <w:vAlign w:val="center"/>
          </w:tcPr>
          <w:p w:rsidR="00F52E3A" w:rsidRDefault="00F52E3A">
            <w:pPr>
              <w:rPr>
                <w:rFonts w:ascii="仿宋" w:eastAsia="仿宋" w:hAnsi="仿宋" w:cs="仿宋"/>
                <w:sz w:val="22"/>
                <w:szCs w:val="20"/>
              </w:rPr>
            </w:pPr>
          </w:p>
        </w:tc>
        <w:tc>
          <w:tcPr>
            <w:tcW w:w="3611" w:type="pct"/>
            <w:vAlign w:val="center"/>
          </w:tcPr>
          <w:p w:rsidR="00F52E3A" w:rsidRDefault="004938DC">
            <w:pPr>
              <w:autoSpaceDE w:val="0"/>
              <w:autoSpaceDN w:val="0"/>
              <w:ind w:right="96"/>
              <w:rPr>
                <w:rFonts w:ascii="仿宋" w:eastAsia="仿宋" w:hAnsi="仿宋" w:cs="仿宋"/>
                <w:sz w:val="22"/>
                <w:szCs w:val="20"/>
              </w:rPr>
            </w:pPr>
            <w:r>
              <w:rPr>
                <w:rFonts w:ascii="仿宋" w:eastAsia="仿宋" w:hAnsi="仿宋" w:cs="仿宋" w:hint="eastAsia"/>
                <w:bCs/>
                <w:sz w:val="22"/>
                <w:szCs w:val="20"/>
              </w:rPr>
              <w:t>4.2  质保期及免费保修期内，中标人将向采购人提供优质的售后技术支持服务，开通24小时热线电话接受采购人的电话技术咨询，</w:t>
            </w:r>
            <w:r>
              <w:rPr>
                <w:rFonts w:ascii="仿宋" w:eastAsia="仿宋" w:hAnsi="仿宋" w:cs="仿宋" w:hint="eastAsia"/>
                <w:sz w:val="22"/>
                <w:szCs w:val="20"/>
              </w:rPr>
              <w:t>指定专门服务人员，随时做好因质量或尺码大小等问题导致的修改、更换等工作， 认真落实三包承诺（包修、包换、包退），三包在 5 个工作日内完成。</w:t>
            </w:r>
          </w:p>
        </w:tc>
      </w:tr>
      <w:tr w:rsidR="00F52E3A">
        <w:trPr>
          <w:trHeight w:val="340"/>
        </w:trPr>
        <w:tc>
          <w:tcPr>
            <w:tcW w:w="5000" w:type="pct"/>
            <w:gridSpan w:val="3"/>
            <w:vAlign w:val="center"/>
          </w:tcPr>
          <w:p w:rsidR="00F52E3A" w:rsidRDefault="004938DC">
            <w:pPr>
              <w:rPr>
                <w:rFonts w:ascii="仿宋" w:eastAsia="仿宋" w:hAnsi="仿宋" w:cs="仿宋"/>
                <w:b/>
                <w:sz w:val="22"/>
                <w:szCs w:val="20"/>
              </w:rPr>
            </w:pPr>
            <w:r>
              <w:rPr>
                <w:rFonts w:ascii="仿宋" w:eastAsia="仿宋" w:hAnsi="仿宋" w:cs="仿宋" w:hint="eastAsia"/>
                <w:b/>
                <w:sz w:val="22"/>
                <w:szCs w:val="20"/>
              </w:rPr>
              <w:t>（二）免费保修期外售后服务要求</w:t>
            </w:r>
          </w:p>
        </w:tc>
      </w:tr>
      <w:tr w:rsidR="00F52E3A">
        <w:trPr>
          <w:trHeight w:val="340"/>
        </w:trPr>
        <w:tc>
          <w:tcPr>
            <w:tcW w:w="445" w:type="pct"/>
            <w:vAlign w:val="center"/>
          </w:tcPr>
          <w:p w:rsidR="00F52E3A" w:rsidRDefault="004938DC">
            <w:pPr>
              <w:jc w:val="center"/>
              <w:rPr>
                <w:rFonts w:ascii="仿宋" w:eastAsia="仿宋" w:hAnsi="仿宋" w:cs="仿宋"/>
                <w:sz w:val="22"/>
                <w:szCs w:val="20"/>
              </w:rPr>
            </w:pPr>
            <w:r>
              <w:rPr>
                <w:rFonts w:ascii="仿宋" w:eastAsia="仿宋" w:hAnsi="仿宋" w:cs="仿宋" w:hint="eastAsia"/>
                <w:sz w:val="22"/>
                <w:szCs w:val="20"/>
              </w:rPr>
              <w:t>1</w:t>
            </w:r>
          </w:p>
        </w:tc>
        <w:tc>
          <w:tcPr>
            <w:tcW w:w="942" w:type="pct"/>
            <w:vAlign w:val="center"/>
          </w:tcPr>
          <w:p w:rsidR="00F52E3A" w:rsidRDefault="004938DC">
            <w:pPr>
              <w:rPr>
                <w:rFonts w:ascii="仿宋" w:eastAsia="仿宋" w:hAnsi="仿宋" w:cs="仿宋"/>
                <w:b/>
                <w:sz w:val="22"/>
                <w:szCs w:val="20"/>
              </w:rPr>
            </w:pPr>
            <w:r>
              <w:rPr>
                <w:rFonts w:ascii="仿宋" w:eastAsia="仿宋" w:hAnsi="仿宋" w:cs="仿宋" w:hint="eastAsia"/>
                <w:bCs/>
                <w:sz w:val="22"/>
                <w:szCs w:val="20"/>
              </w:rPr>
              <w:t>免费保修期后</w:t>
            </w:r>
          </w:p>
        </w:tc>
        <w:tc>
          <w:tcPr>
            <w:tcW w:w="3611" w:type="pct"/>
            <w:vAlign w:val="center"/>
          </w:tcPr>
          <w:p w:rsidR="00F52E3A" w:rsidRDefault="004938DC">
            <w:pPr>
              <w:rPr>
                <w:rFonts w:ascii="仿宋" w:eastAsia="仿宋" w:hAnsi="仿宋" w:cs="仿宋"/>
                <w:b/>
                <w:sz w:val="22"/>
                <w:szCs w:val="20"/>
              </w:rPr>
            </w:pPr>
            <w:r>
              <w:rPr>
                <w:rFonts w:ascii="仿宋" w:eastAsia="仿宋" w:hAnsi="仿宋" w:cs="仿宋" w:hint="eastAsia"/>
                <w:sz w:val="22"/>
                <w:szCs w:val="20"/>
              </w:rPr>
              <w:t>免费保修期后中标人继续支持维修，并按成本价标准收取服务、维修、产品及零件等费用。</w:t>
            </w:r>
          </w:p>
        </w:tc>
      </w:tr>
      <w:tr w:rsidR="00F52E3A">
        <w:trPr>
          <w:trHeight w:val="340"/>
        </w:trPr>
        <w:tc>
          <w:tcPr>
            <w:tcW w:w="445" w:type="pct"/>
            <w:vAlign w:val="center"/>
          </w:tcPr>
          <w:p w:rsidR="00F52E3A" w:rsidRDefault="004938DC">
            <w:pPr>
              <w:jc w:val="center"/>
              <w:rPr>
                <w:rFonts w:ascii="仿宋" w:eastAsia="仿宋" w:hAnsi="仿宋" w:cs="仿宋"/>
                <w:sz w:val="22"/>
                <w:szCs w:val="20"/>
              </w:rPr>
            </w:pPr>
            <w:r>
              <w:rPr>
                <w:rFonts w:ascii="仿宋" w:eastAsia="仿宋" w:hAnsi="仿宋" w:cs="仿宋" w:hint="eastAsia"/>
                <w:sz w:val="22"/>
                <w:szCs w:val="20"/>
              </w:rPr>
              <w:lastRenderedPageBreak/>
              <w:t>2</w:t>
            </w:r>
          </w:p>
        </w:tc>
        <w:tc>
          <w:tcPr>
            <w:tcW w:w="942" w:type="pct"/>
            <w:vAlign w:val="center"/>
          </w:tcPr>
          <w:p w:rsidR="00F52E3A" w:rsidRDefault="004938DC">
            <w:pPr>
              <w:autoSpaceDE w:val="0"/>
              <w:autoSpaceDN w:val="0"/>
              <w:rPr>
                <w:rFonts w:ascii="仿宋" w:eastAsia="仿宋" w:hAnsi="仿宋" w:cs="仿宋"/>
                <w:sz w:val="22"/>
                <w:szCs w:val="20"/>
              </w:rPr>
            </w:pPr>
            <w:r>
              <w:rPr>
                <w:rFonts w:ascii="仿宋" w:eastAsia="仿宋" w:hAnsi="仿宋" w:cs="仿宋" w:hint="eastAsia"/>
                <w:sz w:val="22"/>
                <w:szCs w:val="20"/>
              </w:rPr>
              <w:t>维修响应及故障解决时间</w:t>
            </w:r>
          </w:p>
        </w:tc>
        <w:tc>
          <w:tcPr>
            <w:tcW w:w="3611" w:type="pct"/>
            <w:vAlign w:val="center"/>
          </w:tcPr>
          <w:p w:rsidR="00F52E3A" w:rsidRDefault="004938DC">
            <w:pPr>
              <w:autoSpaceDE w:val="0"/>
              <w:autoSpaceDN w:val="0"/>
              <w:rPr>
                <w:rFonts w:ascii="仿宋" w:eastAsia="仿宋" w:hAnsi="仿宋" w:cs="仿宋"/>
                <w:sz w:val="22"/>
                <w:szCs w:val="20"/>
              </w:rPr>
            </w:pPr>
            <w:r>
              <w:rPr>
                <w:rFonts w:ascii="仿宋" w:eastAsia="仿宋" w:hAnsi="仿宋" w:cs="仿宋" w:hint="eastAsia"/>
                <w:sz w:val="22"/>
                <w:szCs w:val="20"/>
              </w:rPr>
              <w:t xml:space="preserve">在质保期及免费保修期后，一旦发生质量问题，中标人保证在接到通知 </w:t>
            </w:r>
            <w:r>
              <w:rPr>
                <w:rFonts w:ascii="仿宋" w:eastAsia="仿宋" w:hAnsi="仿宋" w:cs="仿宋" w:hint="eastAsia"/>
                <w:sz w:val="22"/>
                <w:szCs w:val="20"/>
                <w:u w:val="single"/>
              </w:rPr>
              <w:t xml:space="preserve">24 </w:t>
            </w:r>
            <w:r>
              <w:rPr>
                <w:rFonts w:ascii="仿宋" w:eastAsia="仿宋" w:hAnsi="仿宋" w:cs="仿宋" w:hint="eastAsia"/>
                <w:sz w:val="22"/>
                <w:szCs w:val="20"/>
              </w:rPr>
              <w:t>小时内赶到现场进行修理或更换。</w:t>
            </w:r>
          </w:p>
        </w:tc>
      </w:tr>
      <w:tr w:rsidR="00F52E3A">
        <w:trPr>
          <w:trHeight w:val="340"/>
        </w:trPr>
        <w:tc>
          <w:tcPr>
            <w:tcW w:w="5000" w:type="pct"/>
            <w:gridSpan w:val="3"/>
            <w:vAlign w:val="center"/>
          </w:tcPr>
          <w:p w:rsidR="00F52E3A" w:rsidRDefault="004938DC">
            <w:pPr>
              <w:rPr>
                <w:rFonts w:ascii="仿宋" w:eastAsia="仿宋" w:hAnsi="仿宋" w:cs="仿宋"/>
                <w:b/>
                <w:sz w:val="22"/>
                <w:szCs w:val="20"/>
              </w:rPr>
            </w:pPr>
            <w:r>
              <w:rPr>
                <w:rFonts w:ascii="仿宋" w:eastAsia="仿宋" w:hAnsi="仿宋" w:cs="仿宋" w:hint="eastAsia"/>
                <w:b/>
                <w:sz w:val="22"/>
                <w:szCs w:val="20"/>
              </w:rPr>
              <w:t>（三）其他商务要求</w:t>
            </w:r>
          </w:p>
        </w:tc>
      </w:tr>
      <w:tr w:rsidR="00F52E3A">
        <w:trPr>
          <w:trHeight w:val="340"/>
        </w:trPr>
        <w:tc>
          <w:tcPr>
            <w:tcW w:w="445" w:type="pct"/>
            <w:vMerge w:val="restart"/>
            <w:vAlign w:val="center"/>
          </w:tcPr>
          <w:p w:rsidR="00F52E3A" w:rsidRDefault="004938DC">
            <w:pPr>
              <w:jc w:val="center"/>
              <w:rPr>
                <w:rFonts w:ascii="仿宋" w:eastAsia="仿宋" w:hAnsi="仿宋" w:cs="仿宋"/>
                <w:sz w:val="22"/>
                <w:szCs w:val="20"/>
              </w:rPr>
            </w:pPr>
            <w:r>
              <w:rPr>
                <w:rFonts w:ascii="仿宋" w:eastAsia="仿宋" w:hAnsi="仿宋" w:cs="仿宋" w:hint="eastAsia"/>
                <w:sz w:val="22"/>
                <w:szCs w:val="20"/>
              </w:rPr>
              <w:t>1</w:t>
            </w:r>
          </w:p>
        </w:tc>
        <w:tc>
          <w:tcPr>
            <w:tcW w:w="942" w:type="pct"/>
            <w:vMerge w:val="restart"/>
            <w:vAlign w:val="center"/>
          </w:tcPr>
          <w:p w:rsidR="00F52E3A" w:rsidRDefault="004938DC">
            <w:pPr>
              <w:rPr>
                <w:rFonts w:ascii="仿宋" w:eastAsia="仿宋" w:hAnsi="仿宋" w:cs="仿宋"/>
                <w:sz w:val="22"/>
                <w:szCs w:val="20"/>
              </w:rPr>
            </w:pPr>
            <w:r>
              <w:rPr>
                <w:rFonts w:ascii="仿宋" w:eastAsia="仿宋" w:hAnsi="仿宋" w:cs="仿宋" w:hint="eastAsia"/>
                <w:sz w:val="22"/>
                <w:szCs w:val="20"/>
              </w:rPr>
              <w:t>关于交货</w:t>
            </w:r>
          </w:p>
        </w:tc>
        <w:tc>
          <w:tcPr>
            <w:tcW w:w="3611" w:type="pct"/>
            <w:vAlign w:val="center"/>
          </w:tcPr>
          <w:p w:rsidR="00F52E3A" w:rsidRDefault="004938DC">
            <w:pPr>
              <w:rPr>
                <w:rFonts w:ascii="仿宋" w:eastAsia="仿宋" w:hAnsi="仿宋" w:cs="仿宋"/>
                <w:sz w:val="22"/>
                <w:szCs w:val="20"/>
              </w:rPr>
            </w:pPr>
            <w:r>
              <w:rPr>
                <w:rFonts w:ascii="仿宋" w:eastAsia="仿宋" w:hAnsi="仿宋" w:cs="仿宋" w:hint="eastAsia"/>
                <w:bCs/>
                <w:sz w:val="22"/>
                <w:szCs w:val="20"/>
              </w:rPr>
              <w:t>★1.1交货期要求：样板及订单确定后，接采购方通知开始下单生产</w:t>
            </w:r>
            <w:r>
              <w:rPr>
                <w:rFonts w:ascii="仿宋" w:eastAsia="仿宋" w:hAnsi="仿宋" w:cs="仿宋" w:hint="eastAsia"/>
                <w:sz w:val="22"/>
                <w:szCs w:val="20"/>
              </w:rPr>
              <w:t>，25天（</w:t>
            </w:r>
            <w:r>
              <w:rPr>
                <w:rFonts w:ascii="仿宋" w:eastAsia="仿宋" w:hAnsi="仿宋" w:cs="仿宋" w:hint="eastAsia"/>
                <w:bCs/>
                <w:sz w:val="22"/>
                <w:szCs w:val="20"/>
              </w:rPr>
              <w:t>日历日）内交货完毕。</w:t>
            </w:r>
            <w:r>
              <w:rPr>
                <w:rFonts w:ascii="仿宋" w:eastAsia="仿宋" w:hAnsi="仿宋" w:cs="仿宋" w:hint="eastAsia"/>
                <w:sz w:val="22"/>
                <w:szCs w:val="20"/>
              </w:rPr>
              <w:t>超过到货期限按违约处理。</w:t>
            </w:r>
          </w:p>
          <w:p w:rsidR="00F52E3A" w:rsidRDefault="004938DC">
            <w:pPr>
              <w:rPr>
                <w:rFonts w:ascii="仿宋" w:eastAsia="仿宋" w:hAnsi="仿宋" w:cs="仿宋"/>
                <w:b/>
                <w:sz w:val="22"/>
                <w:szCs w:val="20"/>
              </w:rPr>
            </w:pPr>
            <w:r>
              <w:rPr>
                <w:rFonts w:ascii="仿宋" w:eastAsia="仿宋" w:hAnsi="仿宋" w:cs="仿宋" w:hint="eastAsia"/>
                <w:sz w:val="22"/>
                <w:szCs w:val="20"/>
              </w:rPr>
              <w:t>中标人交货地点：用户指定地点。</w:t>
            </w:r>
          </w:p>
        </w:tc>
      </w:tr>
      <w:tr w:rsidR="00F52E3A">
        <w:trPr>
          <w:trHeight w:val="340"/>
        </w:trPr>
        <w:tc>
          <w:tcPr>
            <w:tcW w:w="445" w:type="pct"/>
            <w:vMerge/>
            <w:vAlign w:val="center"/>
          </w:tcPr>
          <w:p w:rsidR="00F52E3A" w:rsidRDefault="00F52E3A">
            <w:pPr>
              <w:jc w:val="center"/>
              <w:rPr>
                <w:rFonts w:ascii="仿宋" w:eastAsia="仿宋" w:hAnsi="仿宋" w:cs="仿宋"/>
                <w:sz w:val="22"/>
                <w:szCs w:val="20"/>
              </w:rPr>
            </w:pPr>
          </w:p>
        </w:tc>
        <w:tc>
          <w:tcPr>
            <w:tcW w:w="942" w:type="pct"/>
            <w:vMerge/>
            <w:vAlign w:val="center"/>
          </w:tcPr>
          <w:p w:rsidR="00F52E3A" w:rsidRDefault="00F52E3A">
            <w:pPr>
              <w:rPr>
                <w:rFonts w:ascii="仿宋" w:eastAsia="仿宋" w:hAnsi="仿宋" w:cs="仿宋"/>
                <w:sz w:val="22"/>
                <w:szCs w:val="20"/>
              </w:rPr>
            </w:pPr>
          </w:p>
        </w:tc>
        <w:tc>
          <w:tcPr>
            <w:tcW w:w="3611" w:type="pct"/>
            <w:vAlign w:val="center"/>
          </w:tcPr>
          <w:p w:rsidR="00F52E3A" w:rsidRDefault="004938DC">
            <w:pPr>
              <w:rPr>
                <w:rFonts w:ascii="仿宋" w:eastAsia="仿宋" w:hAnsi="仿宋" w:cs="仿宋"/>
                <w:sz w:val="22"/>
                <w:szCs w:val="20"/>
              </w:rPr>
            </w:pPr>
            <w:r>
              <w:rPr>
                <w:rFonts w:ascii="仿宋" w:eastAsia="仿宋" w:hAnsi="仿宋" w:cs="仿宋" w:hint="eastAsia"/>
                <w:sz w:val="22"/>
                <w:szCs w:val="20"/>
              </w:rPr>
              <w:t>1.2  包装要求</w:t>
            </w:r>
          </w:p>
          <w:p w:rsidR="00F52E3A" w:rsidRDefault="004938DC">
            <w:pPr>
              <w:rPr>
                <w:rFonts w:ascii="仿宋" w:eastAsia="仿宋" w:hAnsi="仿宋" w:cs="仿宋"/>
                <w:sz w:val="22"/>
                <w:szCs w:val="20"/>
              </w:rPr>
            </w:pPr>
            <w:r>
              <w:rPr>
                <w:rFonts w:ascii="仿宋" w:eastAsia="仿宋" w:hAnsi="仿宋" w:cs="仿宋" w:hint="eastAsia"/>
                <w:sz w:val="22"/>
                <w:szCs w:val="20"/>
              </w:rPr>
              <w:t>1.2.1  以品种及规格为单位进行装箱，每套服装或布类一个胶袋包装，在每个包装胶袋上注明名称，属于服装类的还需注明尺码和性别标识。</w:t>
            </w:r>
          </w:p>
          <w:p w:rsidR="00F52E3A" w:rsidRDefault="004938DC">
            <w:pPr>
              <w:rPr>
                <w:rFonts w:ascii="仿宋" w:eastAsia="仿宋" w:hAnsi="仿宋" w:cs="仿宋"/>
                <w:sz w:val="22"/>
                <w:szCs w:val="20"/>
              </w:rPr>
            </w:pPr>
            <w:r>
              <w:rPr>
                <w:rFonts w:ascii="仿宋" w:eastAsia="仿宋" w:hAnsi="仿宋" w:cs="仿宋" w:hint="eastAsia"/>
                <w:sz w:val="22"/>
                <w:szCs w:val="20"/>
              </w:rPr>
              <w:t>1.2.2  有公司外包装纸箱。整体美观。便于识别。</w:t>
            </w:r>
          </w:p>
          <w:p w:rsidR="00F52E3A" w:rsidRDefault="004938DC">
            <w:pPr>
              <w:rPr>
                <w:rFonts w:ascii="仿宋" w:eastAsia="仿宋" w:hAnsi="仿宋" w:cs="仿宋"/>
                <w:sz w:val="22"/>
                <w:szCs w:val="20"/>
              </w:rPr>
            </w:pPr>
            <w:r>
              <w:rPr>
                <w:rFonts w:ascii="仿宋" w:eastAsia="仿宋" w:hAnsi="仿宋" w:cs="仿宋" w:hint="eastAsia"/>
                <w:sz w:val="22"/>
                <w:szCs w:val="20"/>
              </w:rPr>
              <w:t>1.2.3  单件产品均有统一设计的内包装PE袋，并按产品特点，按需要分别加上防潮、防霉的保护措施，以便货物在没有任何损坏的情况下安全地运抵客户手中。</w:t>
            </w:r>
          </w:p>
          <w:p w:rsidR="00F52E3A" w:rsidRDefault="004938DC">
            <w:pPr>
              <w:rPr>
                <w:rFonts w:ascii="仿宋" w:eastAsia="仿宋" w:hAnsi="仿宋" w:cs="仿宋"/>
                <w:sz w:val="22"/>
                <w:szCs w:val="20"/>
              </w:rPr>
            </w:pPr>
            <w:r>
              <w:rPr>
                <w:rFonts w:ascii="仿宋" w:eastAsia="仿宋" w:hAnsi="仿宋" w:cs="仿宋" w:hint="eastAsia"/>
                <w:sz w:val="22"/>
                <w:szCs w:val="20"/>
              </w:rPr>
              <w:t>1.2.4  包装箱外部为了便于客户点货，有统一标示的“箱贴”详细提示箱内货品品名、数量等信息。</w:t>
            </w:r>
          </w:p>
          <w:p w:rsidR="00F52E3A" w:rsidRDefault="004938DC">
            <w:pPr>
              <w:rPr>
                <w:rFonts w:ascii="仿宋" w:eastAsia="仿宋" w:hAnsi="仿宋" w:cs="仿宋"/>
                <w:sz w:val="22"/>
                <w:szCs w:val="20"/>
              </w:rPr>
            </w:pPr>
            <w:r>
              <w:rPr>
                <w:rFonts w:ascii="仿宋" w:eastAsia="仿宋" w:hAnsi="仿宋" w:cs="仿宋" w:hint="eastAsia"/>
                <w:sz w:val="22"/>
                <w:szCs w:val="20"/>
              </w:rPr>
              <w:t>1.2.5  外包装采用足以使产品不受损的包装方式，包装完好，封口整齐严密，无破损，且包装上字迹及图形清晰，标注质量等级和执行标准。</w:t>
            </w:r>
          </w:p>
        </w:tc>
      </w:tr>
      <w:tr w:rsidR="00F52E3A">
        <w:trPr>
          <w:trHeight w:val="340"/>
        </w:trPr>
        <w:tc>
          <w:tcPr>
            <w:tcW w:w="445" w:type="pct"/>
            <w:vMerge/>
            <w:vAlign w:val="center"/>
          </w:tcPr>
          <w:p w:rsidR="00F52E3A" w:rsidRDefault="00F52E3A">
            <w:pPr>
              <w:jc w:val="center"/>
              <w:rPr>
                <w:rFonts w:ascii="仿宋" w:eastAsia="仿宋" w:hAnsi="仿宋" w:cs="仿宋"/>
                <w:sz w:val="22"/>
                <w:szCs w:val="20"/>
              </w:rPr>
            </w:pPr>
          </w:p>
        </w:tc>
        <w:tc>
          <w:tcPr>
            <w:tcW w:w="942" w:type="pct"/>
            <w:vMerge/>
            <w:vAlign w:val="center"/>
          </w:tcPr>
          <w:p w:rsidR="00F52E3A" w:rsidRDefault="00F52E3A">
            <w:pPr>
              <w:rPr>
                <w:rFonts w:ascii="仿宋" w:eastAsia="仿宋" w:hAnsi="仿宋" w:cs="仿宋"/>
                <w:sz w:val="22"/>
                <w:szCs w:val="20"/>
              </w:rPr>
            </w:pPr>
          </w:p>
        </w:tc>
        <w:tc>
          <w:tcPr>
            <w:tcW w:w="3611" w:type="pct"/>
            <w:vAlign w:val="center"/>
          </w:tcPr>
          <w:p w:rsidR="00F52E3A" w:rsidRDefault="004938DC">
            <w:pPr>
              <w:rPr>
                <w:rFonts w:ascii="仿宋" w:eastAsia="仿宋" w:hAnsi="仿宋" w:cs="仿宋"/>
                <w:bCs/>
                <w:sz w:val="22"/>
                <w:szCs w:val="20"/>
              </w:rPr>
            </w:pPr>
            <w:r>
              <w:rPr>
                <w:rFonts w:ascii="仿宋" w:eastAsia="仿宋" w:hAnsi="仿宋" w:cs="仿宋" w:hint="eastAsia"/>
                <w:bCs/>
                <w:sz w:val="22"/>
                <w:szCs w:val="20"/>
              </w:rPr>
              <w:t>1.3  中标人必须承担款型设计、运输、按采购人要求送达指定地点、验收检测、图纸等其他类似的义务。</w:t>
            </w:r>
          </w:p>
        </w:tc>
      </w:tr>
      <w:tr w:rsidR="00F52E3A">
        <w:trPr>
          <w:trHeight w:val="340"/>
        </w:trPr>
        <w:tc>
          <w:tcPr>
            <w:tcW w:w="445" w:type="pct"/>
            <w:vMerge/>
            <w:vAlign w:val="center"/>
          </w:tcPr>
          <w:p w:rsidR="00F52E3A" w:rsidRDefault="00F52E3A">
            <w:pPr>
              <w:jc w:val="center"/>
              <w:rPr>
                <w:rFonts w:ascii="仿宋" w:eastAsia="仿宋" w:hAnsi="仿宋" w:cs="仿宋"/>
                <w:sz w:val="22"/>
                <w:szCs w:val="20"/>
              </w:rPr>
            </w:pPr>
          </w:p>
        </w:tc>
        <w:tc>
          <w:tcPr>
            <w:tcW w:w="942" w:type="pct"/>
            <w:vMerge/>
            <w:vAlign w:val="center"/>
          </w:tcPr>
          <w:p w:rsidR="00F52E3A" w:rsidRDefault="00F52E3A">
            <w:pPr>
              <w:rPr>
                <w:rFonts w:ascii="仿宋" w:eastAsia="仿宋" w:hAnsi="仿宋" w:cs="仿宋"/>
                <w:sz w:val="22"/>
                <w:szCs w:val="20"/>
              </w:rPr>
            </w:pPr>
          </w:p>
        </w:tc>
        <w:tc>
          <w:tcPr>
            <w:tcW w:w="3611" w:type="pct"/>
            <w:vAlign w:val="center"/>
          </w:tcPr>
          <w:p w:rsidR="00F52E3A" w:rsidRDefault="004938DC">
            <w:pPr>
              <w:rPr>
                <w:rFonts w:ascii="仿宋" w:eastAsia="仿宋" w:hAnsi="仿宋" w:cs="仿宋"/>
                <w:sz w:val="22"/>
                <w:szCs w:val="20"/>
              </w:rPr>
            </w:pPr>
            <w:r>
              <w:rPr>
                <w:rFonts w:ascii="仿宋" w:eastAsia="仿宋" w:hAnsi="仿宋" w:cs="仿宋" w:hint="eastAsia"/>
                <w:sz w:val="22"/>
                <w:szCs w:val="20"/>
              </w:rPr>
              <w:t>1.4  制作要求：</w:t>
            </w:r>
          </w:p>
          <w:p w:rsidR="00F52E3A" w:rsidRDefault="004938DC">
            <w:pPr>
              <w:rPr>
                <w:rFonts w:ascii="仿宋" w:eastAsia="仿宋" w:hAnsi="仿宋" w:cs="仿宋"/>
                <w:sz w:val="22"/>
                <w:szCs w:val="20"/>
              </w:rPr>
            </w:pPr>
            <w:r>
              <w:rPr>
                <w:rFonts w:ascii="仿宋" w:eastAsia="仿宋" w:hAnsi="仿宋" w:cs="仿宋" w:hint="eastAsia"/>
                <w:sz w:val="22"/>
                <w:szCs w:val="20"/>
              </w:rPr>
              <w:t>1.4.1  中标方签订合同后，按确定采购清单，提供布样花色供采购方选定颜色、花色。</w:t>
            </w:r>
          </w:p>
          <w:p w:rsidR="00F52E3A" w:rsidRDefault="004938DC">
            <w:pPr>
              <w:rPr>
                <w:rFonts w:ascii="仿宋" w:eastAsia="仿宋" w:hAnsi="仿宋" w:cs="仿宋"/>
                <w:sz w:val="22"/>
                <w:szCs w:val="20"/>
              </w:rPr>
            </w:pPr>
            <w:r>
              <w:rPr>
                <w:rFonts w:ascii="仿宋" w:eastAsia="仿宋" w:hAnsi="仿宋" w:cs="仿宋" w:hint="eastAsia"/>
                <w:sz w:val="22"/>
                <w:szCs w:val="20"/>
              </w:rPr>
              <w:t>1.4.2  按采购方要求设计款式（满意为止）。</w:t>
            </w:r>
          </w:p>
          <w:p w:rsidR="00F52E3A" w:rsidRDefault="004938DC">
            <w:pPr>
              <w:rPr>
                <w:rFonts w:ascii="仿宋" w:eastAsia="仿宋" w:hAnsi="仿宋" w:cs="仿宋"/>
                <w:sz w:val="22"/>
                <w:szCs w:val="20"/>
              </w:rPr>
            </w:pPr>
            <w:r>
              <w:rPr>
                <w:rFonts w:ascii="仿宋" w:eastAsia="仿宋" w:hAnsi="仿宋" w:cs="仿宋" w:hint="eastAsia"/>
                <w:sz w:val="22"/>
                <w:szCs w:val="20"/>
              </w:rPr>
              <w:t>1.4.3  上门量身，确定码数比例。</w:t>
            </w:r>
          </w:p>
          <w:p w:rsidR="00F52E3A" w:rsidRDefault="004938DC">
            <w:pPr>
              <w:rPr>
                <w:rFonts w:ascii="仿宋" w:eastAsia="仿宋" w:hAnsi="仿宋" w:cs="仿宋"/>
                <w:sz w:val="22"/>
                <w:szCs w:val="20"/>
              </w:rPr>
            </w:pPr>
            <w:r>
              <w:rPr>
                <w:rFonts w:ascii="仿宋" w:eastAsia="仿宋" w:hAnsi="仿宋" w:cs="仿宋" w:hint="eastAsia"/>
                <w:sz w:val="22"/>
                <w:szCs w:val="20"/>
              </w:rPr>
              <w:t>1.4.4  根据采购需求，每样物品按型号（码）制作货物样品供采购方初步审定，样品工艺及参数必须与招标货物技术要求一致。审定样品合格后，样品交由采购方留存验收。如样品初审不合格，中标方须按要求一周内提供整改样品，整改仍不合格而影响交货期的（以确定采购清单日期起计算交货期限），中标方已无交货能力的，采购方有权终止合同，因此造成的损失及违约责任由中标方全部承担。</w:t>
            </w:r>
          </w:p>
          <w:p w:rsidR="00F52E3A" w:rsidRDefault="004938DC">
            <w:pPr>
              <w:rPr>
                <w:rFonts w:ascii="仿宋" w:eastAsia="仿宋" w:hAnsi="仿宋" w:cs="仿宋"/>
                <w:sz w:val="22"/>
                <w:szCs w:val="20"/>
              </w:rPr>
            </w:pPr>
            <w:r>
              <w:rPr>
                <w:rFonts w:ascii="仿宋" w:eastAsia="仿宋" w:hAnsi="仿宋" w:cs="仿宋" w:hint="eastAsia"/>
                <w:sz w:val="22"/>
                <w:szCs w:val="20"/>
              </w:rPr>
              <w:t>1.4.5  所有物品必须保证符合国家行业标准及本项目技术要求。</w:t>
            </w:r>
          </w:p>
          <w:p w:rsidR="00F52E3A" w:rsidRDefault="004938DC">
            <w:pPr>
              <w:rPr>
                <w:rFonts w:ascii="仿宋" w:eastAsia="仿宋" w:hAnsi="仿宋" w:cs="仿宋"/>
                <w:bCs/>
                <w:sz w:val="22"/>
                <w:szCs w:val="20"/>
              </w:rPr>
            </w:pPr>
            <w:r>
              <w:rPr>
                <w:rFonts w:ascii="仿宋" w:eastAsia="仿宋" w:hAnsi="仿宋" w:cs="仿宋" w:hint="eastAsia"/>
                <w:sz w:val="22"/>
                <w:szCs w:val="20"/>
              </w:rPr>
              <w:t xml:space="preserve">1.4.6  </w:t>
            </w:r>
            <w:r>
              <w:rPr>
                <w:rFonts w:ascii="仿宋" w:eastAsia="仿宋" w:hAnsi="仿宋" w:cs="仿宋" w:hint="eastAsia"/>
                <w:bCs/>
                <w:sz w:val="22"/>
                <w:szCs w:val="20"/>
              </w:rPr>
              <w:t>每件物品需</w:t>
            </w:r>
            <w:r>
              <w:rPr>
                <w:rFonts w:ascii="仿宋" w:eastAsia="仿宋" w:hAnsi="仿宋" w:cs="仿宋" w:hint="eastAsia"/>
                <w:sz w:val="22"/>
                <w:szCs w:val="20"/>
              </w:rPr>
              <w:t>按采购方要求印字及标志。</w:t>
            </w:r>
          </w:p>
        </w:tc>
      </w:tr>
      <w:tr w:rsidR="00F52E3A">
        <w:trPr>
          <w:trHeight w:val="340"/>
        </w:trPr>
        <w:tc>
          <w:tcPr>
            <w:tcW w:w="445" w:type="pct"/>
            <w:vMerge/>
            <w:vAlign w:val="center"/>
          </w:tcPr>
          <w:p w:rsidR="00F52E3A" w:rsidRDefault="00F52E3A">
            <w:pPr>
              <w:jc w:val="center"/>
              <w:rPr>
                <w:rFonts w:ascii="仿宋" w:eastAsia="仿宋" w:hAnsi="仿宋" w:cs="仿宋"/>
                <w:sz w:val="22"/>
                <w:szCs w:val="20"/>
              </w:rPr>
            </w:pPr>
          </w:p>
        </w:tc>
        <w:tc>
          <w:tcPr>
            <w:tcW w:w="942" w:type="pct"/>
            <w:vMerge/>
            <w:vAlign w:val="center"/>
          </w:tcPr>
          <w:p w:rsidR="00F52E3A" w:rsidRDefault="00F52E3A">
            <w:pPr>
              <w:rPr>
                <w:rFonts w:ascii="仿宋" w:eastAsia="仿宋" w:hAnsi="仿宋" w:cs="仿宋"/>
                <w:sz w:val="22"/>
                <w:szCs w:val="20"/>
              </w:rPr>
            </w:pPr>
          </w:p>
        </w:tc>
        <w:tc>
          <w:tcPr>
            <w:tcW w:w="3611" w:type="pct"/>
            <w:vAlign w:val="center"/>
          </w:tcPr>
          <w:p w:rsidR="00F52E3A" w:rsidRDefault="004938DC">
            <w:pPr>
              <w:autoSpaceDE w:val="0"/>
              <w:autoSpaceDN w:val="0"/>
              <w:ind w:right="99"/>
              <w:rPr>
                <w:rFonts w:ascii="仿宋" w:eastAsia="仿宋" w:hAnsi="仿宋" w:cs="仿宋"/>
                <w:sz w:val="22"/>
                <w:szCs w:val="20"/>
              </w:rPr>
            </w:pPr>
            <w:r>
              <w:rPr>
                <w:rFonts w:ascii="仿宋" w:eastAsia="仿宋" w:hAnsi="仿宋" w:cs="仿宋" w:hint="eastAsia"/>
                <w:sz w:val="22"/>
                <w:szCs w:val="20"/>
              </w:rPr>
              <w:t>1.5  交货要求：</w:t>
            </w:r>
          </w:p>
          <w:p w:rsidR="00F52E3A" w:rsidRDefault="004938DC">
            <w:pPr>
              <w:autoSpaceDE w:val="0"/>
              <w:autoSpaceDN w:val="0"/>
              <w:ind w:right="99"/>
              <w:rPr>
                <w:rFonts w:ascii="仿宋" w:eastAsia="仿宋" w:hAnsi="仿宋" w:cs="仿宋"/>
                <w:sz w:val="22"/>
                <w:szCs w:val="20"/>
              </w:rPr>
            </w:pPr>
            <w:r>
              <w:rPr>
                <w:rFonts w:ascii="仿宋" w:eastAsia="仿宋" w:hAnsi="仿宋" w:cs="仿宋" w:hint="eastAsia"/>
                <w:sz w:val="22"/>
                <w:szCs w:val="20"/>
              </w:rPr>
              <w:t>1.5.1  中标方送货前5天，向采购方提供详细的供货清单，由采购方确认，如果中标方没有及时通知采购方，由此造成的全部损失由中标方承担。</w:t>
            </w:r>
          </w:p>
          <w:p w:rsidR="00F52E3A" w:rsidRDefault="004938DC">
            <w:pPr>
              <w:autoSpaceDE w:val="0"/>
              <w:autoSpaceDN w:val="0"/>
              <w:rPr>
                <w:rFonts w:ascii="仿宋" w:eastAsia="仿宋" w:hAnsi="仿宋" w:cs="仿宋"/>
                <w:sz w:val="22"/>
                <w:szCs w:val="20"/>
              </w:rPr>
            </w:pPr>
            <w:r>
              <w:rPr>
                <w:rFonts w:ascii="仿宋" w:eastAsia="仿宋" w:hAnsi="仿宋" w:cs="仿宋" w:hint="eastAsia"/>
                <w:sz w:val="22"/>
                <w:szCs w:val="20"/>
              </w:rPr>
              <w:t>1.5.2中标方负责把货物免费运送至采购方指定地点（深圳市内）。</w:t>
            </w:r>
          </w:p>
          <w:p w:rsidR="00F52E3A" w:rsidRDefault="004938DC">
            <w:pPr>
              <w:rPr>
                <w:rFonts w:ascii="仿宋" w:eastAsia="仿宋" w:hAnsi="仿宋" w:cs="仿宋"/>
                <w:sz w:val="22"/>
                <w:szCs w:val="20"/>
              </w:rPr>
            </w:pPr>
            <w:r>
              <w:rPr>
                <w:rFonts w:ascii="仿宋" w:eastAsia="仿宋" w:hAnsi="仿宋" w:cs="仿宋" w:hint="eastAsia"/>
                <w:sz w:val="22"/>
                <w:szCs w:val="20"/>
              </w:rPr>
              <w:t>1.5.3交货时要提供货物明细单一式两份。明细清单应注明到货数量（货物名称、男式、女式、数量等）、箱数、装箱顺序等。</w:t>
            </w:r>
          </w:p>
        </w:tc>
      </w:tr>
      <w:tr w:rsidR="00F52E3A">
        <w:trPr>
          <w:trHeight w:val="340"/>
        </w:trPr>
        <w:tc>
          <w:tcPr>
            <w:tcW w:w="445" w:type="pct"/>
            <w:vMerge w:val="restart"/>
            <w:vAlign w:val="center"/>
          </w:tcPr>
          <w:p w:rsidR="00F52E3A" w:rsidRDefault="004938DC">
            <w:pPr>
              <w:jc w:val="center"/>
              <w:rPr>
                <w:rFonts w:ascii="仿宋" w:eastAsia="仿宋" w:hAnsi="仿宋" w:cs="仿宋"/>
                <w:sz w:val="22"/>
                <w:szCs w:val="20"/>
              </w:rPr>
            </w:pPr>
            <w:r>
              <w:rPr>
                <w:rFonts w:ascii="仿宋" w:eastAsia="仿宋" w:hAnsi="仿宋" w:cs="仿宋" w:hint="eastAsia"/>
                <w:sz w:val="22"/>
                <w:szCs w:val="20"/>
              </w:rPr>
              <w:t>2</w:t>
            </w:r>
          </w:p>
          <w:p w:rsidR="00F52E3A" w:rsidRDefault="00F52E3A">
            <w:pPr>
              <w:jc w:val="center"/>
              <w:rPr>
                <w:rFonts w:ascii="仿宋" w:eastAsia="仿宋" w:hAnsi="仿宋" w:cs="仿宋"/>
                <w:sz w:val="22"/>
                <w:szCs w:val="20"/>
              </w:rPr>
            </w:pPr>
          </w:p>
        </w:tc>
        <w:tc>
          <w:tcPr>
            <w:tcW w:w="942" w:type="pct"/>
            <w:vMerge w:val="restart"/>
            <w:vAlign w:val="center"/>
          </w:tcPr>
          <w:p w:rsidR="00F52E3A" w:rsidRDefault="004938DC">
            <w:pPr>
              <w:jc w:val="center"/>
              <w:rPr>
                <w:rFonts w:ascii="仿宋" w:eastAsia="仿宋" w:hAnsi="仿宋" w:cs="仿宋"/>
                <w:sz w:val="22"/>
                <w:szCs w:val="20"/>
              </w:rPr>
            </w:pPr>
            <w:r>
              <w:rPr>
                <w:rFonts w:ascii="仿宋" w:eastAsia="仿宋" w:hAnsi="仿宋" w:cs="仿宋" w:hint="eastAsia"/>
                <w:bCs/>
                <w:sz w:val="22"/>
                <w:szCs w:val="20"/>
              </w:rPr>
              <w:t>关于验收</w:t>
            </w:r>
          </w:p>
        </w:tc>
        <w:tc>
          <w:tcPr>
            <w:tcW w:w="3611" w:type="pct"/>
            <w:vAlign w:val="center"/>
          </w:tcPr>
          <w:p w:rsidR="00F52E3A" w:rsidRDefault="004938DC">
            <w:pPr>
              <w:rPr>
                <w:rFonts w:ascii="仿宋" w:eastAsia="仿宋" w:hAnsi="仿宋" w:cs="仿宋"/>
                <w:bCs/>
                <w:sz w:val="22"/>
                <w:szCs w:val="20"/>
              </w:rPr>
            </w:pPr>
            <w:r>
              <w:rPr>
                <w:rFonts w:ascii="仿宋" w:eastAsia="仿宋" w:hAnsi="仿宋" w:cs="仿宋" w:hint="eastAsia"/>
                <w:bCs/>
                <w:sz w:val="22"/>
                <w:szCs w:val="20"/>
              </w:rPr>
              <w:t>2.1 交货验收时,货物必须提交技术文件资料和合格的检测报告,原件交采购方留存. 投标人货物经过双方检验认可后，签署验收报告，由中标人提供货物质保及免费保修文件。</w:t>
            </w:r>
          </w:p>
        </w:tc>
      </w:tr>
      <w:tr w:rsidR="00F52E3A">
        <w:trPr>
          <w:trHeight w:val="340"/>
        </w:trPr>
        <w:tc>
          <w:tcPr>
            <w:tcW w:w="445" w:type="pct"/>
            <w:vMerge/>
            <w:vAlign w:val="center"/>
          </w:tcPr>
          <w:p w:rsidR="00F52E3A" w:rsidRDefault="00F52E3A">
            <w:pPr>
              <w:jc w:val="center"/>
              <w:rPr>
                <w:rFonts w:ascii="仿宋" w:eastAsia="仿宋" w:hAnsi="仿宋" w:cs="仿宋"/>
                <w:sz w:val="22"/>
                <w:szCs w:val="20"/>
              </w:rPr>
            </w:pPr>
          </w:p>
        </w:tc>
        <w:tc>
          <w:tcPr>
            <w:tcW w:w="942" w:type="pct"/>
            <w:vMerge/>
            <w:vAlign w:val="center"/>
          </w:tcPr>
          <w:p w:rsidR="00F52E3A" w:rsidRDefault="00F52E3A">
            <w:pPr>
              <w:rPr>
                <w:rFonts w:ascii="仿宋" w:eastAsia="仿宋" w:hAnsi="仿宋" w:cs="仿宋"/>
                <w:sz w:val="22"/>
                <w:szCs w:val="20"/>
              </w:rPr>
            </w:pPr>
          </w:p>
        </w:tc>
        <w:tc>
          <w:tcPr>
            <w:tcW w:w="3611" w:type="pct"/>
            <w:vAlign w:val="center"/>
          </w:tcPr>
          <w:p w:rsidR="00F52E3A" w:rsidRDefault="004938DC">
            <w:pPr>
              <w:tabs>
                <w:tab w:val="left" w:pos="1260"/>
              </w:tabs>
              <w:rPr>
                <w:rFonts w:ascii="仿宋" w:eastAsia="仿宋" w:hAnsi="仿宋" w:cs="仿宋"/>
                <w:bCs/>
                <w:sz w:val="22"/>
                <w:szCs w:val="20"/>
              </w:rPr>
            </w:pPr>
            <w:r>
              <w:rPr>
                <w:rFonts w:ascii="仿宋" w:eastAsia="仿宋" w:hAnsi="仿宋" w:cs="仿宋" w:hint="eastAsia"/>
                <w:bCs/>
                <w:sz w:val="22"/>
                <w:szCs w:val="20"/>
              </w:rPr>
              <w:t>2.2  中标人在工厂备料之后，应对布料进行检测，成品交货前对货物进行检测，合格后方可送货，批量送货时提供</w:t>
            </w:r>
            <w:r>
              <w:rPr>
                <w:rFonts w:ascii="仿宋" w:eastAsia="仿宋" w:hAnsi="仿宋" w:cs="仿宋" w:hint="eastAsia"/>
                <w:sz w:val="22"/>
                <w:szCs w:val="20"/>
              </w:rPr>
              <w:t>面料、里料、成品的</w:t>
            </w:r>
            <w:r>
              <w:rPr>
                <w:rFonts w:ascii="仿宋" w:eastAsia="仿宋" w:hAnsi="仿宋" w:cs="仿宋" w:hint="eastAsia"/>
                <w:bCs/>
                <w:sz w:val="22"/>
                <w:szCs w:val="20"/>
              </w:rPr>
              <w:t>检测报告。主管部门和采购人有权要求第三方对质量进行全程质量监控，服务内容包括生产过程监督抽样及检测工作、出具质量验收报告(CMA)等内容，抽样或监测不合格的，中标人要对其产品无条件返工、退货，重做或修改（包修、包换、包退）费用由中标人负责，直至提供合格的产品为止，如因此导致影响采购人工期的，中标人赔偿因此造成的全部损失。</w:t>
            </w:r>
          </w:p>
        </w:tc>
      </w:tr>
      <w:tr w:rsidR="00F52E3A">
        <w:trPr>
          <w:trHeight w:val="340"/>
        </w:trPr>
        <w:tc>
          <w:tcPr>
            <w:tcW w:w="445" w:type="pct"/>
            <w:vMerge/>
            <w:vAlign w:val="center"/>
          </w:tcPr>
          <w:p w:rsidR="00F52E3A" w:rsidRDefault="00F52E3A">
            <w:pPr>
              <w:jc w:val="center"/>
              <w:rPr>
                <w:rFonts w:ascii="仿宋" w:eastAsia="仿宋" w:hAnsi="仿宋" w:cs="仿宋"/>
                <w:sz w:val="22"/>
                <w:szCs w:val="20"/>
              </w:rPr>
            </w:pPr>
          </w:p>
        </w:tc>
        <w:tc>
          <w:tcPr>
            <w:tcW w:w="942" w:type="pct"/>
            <w:vMerge/>
            <w:vAlign w:val="center"/>
          </w:tcPr>
          <w:p w:rsidR="00F52E3A" w:rsidRDefault="00F52E3A">
            <w:pPr>
              <w:rPr>
                <w:rFonts w:ascii="仿宋" w:eastAsia="仿宋" w:hAnsi="仿宋" w:cs="仿宋"/>
                <w:sz w:val="22"/>
                <w:szCs w:val="20"/>
              </w:rPr>
            </w:pPr>
          </w:p>
        </w:tc>
        <w:tc>
          <w:tcPr>
            <w:tcW w:w="3611" w:type="pct"/>
            <w:vAlign w:val="center"/>
          </w:tcPr>
          <w:p w:rsidR="00F52E3A" w:rsidRDefault="004938DC">
            <w:pPr>
              <w:rPr>
                <w:rFonts w:ascii="仿宋" w:eastAsia="仿宋" w:hAnsi="仿宋" w:cs="仿宋"/>
                <w:sz w:val="22"/>
                <w:szCs w:val="20"/>
              </w:rPr>
            </w:pPr>
            <w:r>
              <w:rPr>
                <w:rFonts w:ascii="仿宋" w:eastAsia="仿宋" w:hAnsi="仿宋" w:cs="仿宋" w:hint="eastAsia"/>
                <w:bCs/>
                <w:sz w:val="22"/>
                <w:szCs w:val="20"/>
              </w:rPr>
              <w:t>2.3  中标人无条件接受采购人在整个产品生产过程中的监督。如发现中标人无能力完成该批货物生产、用料、工艺不符合技术规范要求、有外包现象、生产不能按计划进行等。采购人有权废标或中止合同，由此带来的损失由中标人自负，并报政府采购主管部门进行相应处罚。</w:t>
            </w:r>
          </w:p>
        </w:tc>
      </w:tr>
      <w:tr w:rsidR="00F52E3A">
        <w:trPr>
          <w:trHeight w:val="340"/>
        </w:trPr>
        <w:tc>
          <w:tcPr>
            <w:tcW w:w="445" w:type="pct"/>
            <w:vMerge/>
            <w:vAlign w:val="center"/>
          </w:tcPr>
          <w:p w:rsidR="00F52E3A" w:rsidRDefault="00F52E3A">
            <w:pPr>
              <w:jc w:val="center"/>
              <w:rPr>
                <w:rFonts w:ascii="仿宋" w:eastAsia="仿宋" w:hAnsi="仿宋" w:cs="仿宋"/>
                <w:sz w:val="22"/>
                <w:szCs w:val="20"/>
              </w:rPr>
            </w:pPr>
          </w:p>
        </w:tc>
        <w:tc>
          <w:tcPr>
            <w:tcW w:w="942" w:type="pct"/>
            <w:vMerge/>
            <w:vAlign w:val="center"/>
          </w:tcPr>
          <w:p w:rsidR="00F52E3A" w:rsidRDefault="00F52E3A">
            <w:pPr>
              <w:rPr>
                <w:rFonts w:ascii="仿宋" w:eastAsia="仿宋" w:hAnsi="仿宋" w:cs="仿宋"/>
                <w:sz w:val="22"/>
                <w:szCs w:val="20"/>
              </w:rPr>
            </w:pPr>
          </w:p>
        </w:tc>
        <w:tc>
          <w:tcPr>
            <w:tcW w:w="3611" w:type="pct"/>
            <w:vAlign w:val="center"/>
          </w:tcPr>
          <w:p w:rsidR="00F52E3A" w:rsidRDefault="004938DC">
            <w:pPr>
              <w:rPr>
                <w:rFonts w:ascii="仿宋" w:eastAsia="仿宋" w:hAnsi="仿宋" w:cs="仿宋"/>
                <w:bCs/>
                <w:sz w:val="22"/>
                <w:szCs w:val="20"/>
              </w:rPr>
            </w:pPr>
            <w:r>
              <w:rPr>
                <w:rFonts w:ascii="仿宋" w:eastAsia="仿宋" w:hAnsi="仿宋" w:cs="仿宋" w:hint="eastAsia"/>
                <w:sz w:val="22"/>
                <w:szCs w:val="20"/>
              </w:rPr>
              <w:t>2.4  依照招标文件技术、质量标准要求，整批货物出现不合格数量达10%时，视为整批货物不合格，采购方有权拒收，有权要求免费更换、退货，如仍不能解决问题，有权按照采购合同约定取消相关供应商的供货资格，并另行采购合格产品。开办急需时,采购人收货使用,但不付款。中标方承担因此造成的一切损失。</w:t>
            </w:r>
          </w:p>
        </w:tc>
      </w:tr>
      <w:tr w:rsidR="00F52E3A">
        <w:trPr>
          <w:trHeight w:val="340"/>
        </w:trPr>
        <w:tc>
          <w:tcPr>
            <w:tcW w:w="445" w:type="pct"/>
            <w:vMerge/>
            <w:vAlign w:val="center"/>
          </w:tcPr>
          <w:p w:rsidR="00F52E3A" w:rsidRDefault="00F52E3A">
            <w:pPr>
              <w:jc w:val="center"/>
              <w:rPr>
                <w:rFonts w:ascii="仿宋" w:eastAsia="仿宋" w:hAnsi="仿宋" w:cs="仿宋"/>
                <w:sz w:val="22"/>
                <w:szCs w:val="20"/>
              </w:rPr>
            </w:pPr>
          </w:p>
        </w:tc>
        <w:tc>
          <w:tcPr>
            <w:tcW w:w="942" w:type="pct"/>
            <w:vMerge/>
            <w:vAlign w:val="center"/>
          </w:tcPr>
          <w:p w:rsidR="00F52E3A" w:rsidRDefault="00F52E3A">
            <w:pPr>
              <w:rPr>
                <w:rFonts w:ascii="仿宋" w:eastAsia="仿宋" w:hAnsi="仿宋" w:cs="仿宋"/>
                <w:sz w:val="22"/>
                <w:szCs w:val="20"/>
              </w:rPr>
            </w:pPr>
          </w:p>
        </w:tc>
        <w:tc>
          <w:tcPr>
            <w:tcW w:w="3611" w:type="pct"/>
            <w:vAlign w:val="center"/>
          </w:tcPr>
          <w:p w:rsidR="00F52E3A" w:rsidRDefault="004938DC">
            <w:pPr>
              <w:rPr>
                <w:rFonts w:ascii="仿宋" w:eastAsia="仿宋" w:hAnsi="仿宋" w:cs="仿宋"/>
                <w:bCs/>
                <w:sz w:val="22"/>
                <w:szCs w:val="20"/>
              </w:rPr>
            </w:pPr>
            <w:r>
              <w:rPr>
                <w:rFonts w:ascii="仿宋" w:eastAsia="仿宋" w:hAnsi="仿宋" w:cs="仿宋" w:hint="eastAsia"/>
                <w:bCs/>
                <w:sz w:val="22"/>
                <w:szCs w:val="20"/>
              </w:rPr>
              <w:t>2.5  当满足以下条件时，采购人才向中标人签发货物验收报告。</w:t>
            </w:r>
          </w:p>
          <w:p w:rsidR="00F52E3A" w:rsidRDefault="004938DC">
            <w:pPr>
              <w:tabs>
                <w:tab w:val="left" w:pos="1260"/>
              </w:tabs>
              <w:rPr>
                <w:rFonts w:ascii="仿宋" w:eastAsia="仿宋" w:hAnsi="仿宋" w:cs="仿宋"/>
                <w:bCs/>
                <w:sz w:val="22"/>
                <w:szCs w:val="20"/>
              </w:rPr>
            </w:pPr>
            <w:r>
              <w:rPr>
                <w:rFonts w:ascii="仿宋" w:eastAsia="仿宋" w:hAnsi="仿宋" w:cs="仿宋" w:hint="eastAsia"/>
                <w:bCs/>
                <w:sz w:val="22"/>
                <w:szCs w:val="20"/>
              </w:rPr>
              <w:t>2.5.1  中标人已按照合同规定提供了全部产品及完整的技术资料。</w:t>
            </w:r>
          </w:p>
          <w:p w:rsidR="00F52E3A" w:rsidRDefault="004938DC">
            <w:pPr>
              <w:tabs>
                <w:tab w:val="left" w:pos="1260"/>
              </w:tabs>
              <w:rPr>
                <w:rFonts w:ascii="仿宋" w:eastAsia="仿宋" w:hAnsi="仿宋" w:cs="仿宋"/>
                <w:bCs/>
                <w:sz w:val="22"/>
                <w:szCs w:val="20"/>
              </w:rPr>
            </w:pPr>
            <w:r>
              <w:rPr>
                <w:rFonts w:ascii="仿宋" w:eastAsia="仿宋" w:hAnsi="仿宋" w:cs="仿宋" w:hint="eastAsia"/>
                <w:bCs/>
                <w:sz w:val="22"/>
                <w:szCs w:val="20"/>
              </w:rPr>
              <w:t>2.5.2  货物符合招标文件技术规格书的要求，被服制作的成品与采购人现有被服成品一致。</w:t>
            </w:r>
          </w:p>
          <w:p w:rsidR="00F52E3A" w:rsidRDefault="004938DC">
            <w:pPr>
              <w:rPr>
                <w:rFonts w:ascii="仿宋" w:eastAsia="仿宋" w:hAnsi="仿宋" w:cs="仿宋"/>
                <w:bCs/>
                <w:sz w:val="22"/>
                <w:szCs w:val="20"/>
              </w:rPr>
            </w:pPr>
            <w:r>
              <w:rPr>
                <w:rFonts w:ascii="仿宋" w:eastAsia="仿宋" w:hAnsi="仿宋" w:cs="仿宋" w:hint="eastAsia"/>
                <w:bCs/>
                <w:sz w:val="22"/>
                <w:szCs w:val="20"/>
              </w:rPr>
              <w:t>2.5.3  货物具备产品合格证。</w:t>
            </w:r>
          </w:p>
        </w:tc>
      </w:tr>
      <w:tr w:rsidR="00F52E3A">
        <w:trPr>
          <w:trHeight w:val="340"/>
        </w:trPr>
        <w:tc>
          <w:tcPr>
            <w:tcW w:w="445" w:type="pct"/>
            <w:vMerge w:val="restart"/>
            <w:vAlign w:val="center"/>
          </w:tcPr>
          <w:p w:rsidR="00F52E3A" w:rsidRDefault="004938DC">
            <w:pPr>
              <w:jc w:val="center"/>
              <w:rPr>
                <w:rFonts w:ascii="仿宋" w:eastAsia="仿宋" w:hAnsi="仿宋" w:cs="仿宋"/>
                <w:sz w:val="22"/>
                <w:szCs w:val="20"/>
              </w:rPr>
            </w:pPr>
            <w:r>
              <w:rPr>
                <w:rFonts w:ascii="仿宋" w:eastAsia="仿宋" w:hAnsi="仿宋" w:cs="仿宋" w:hint="eastAsia"/>
                <w:sz w:val="22"/>
                <w:szCs w:val="20"/>
              </w:rPr>
              <w:t>3</w:t>
            </w:r>
          </w:p>
        </w:tc>
        <w:tc>
          <w:tcPr>
            <w:tcW w:w="942" w:type="pct"/>
            <w:vMerge w:val="restart"/>
            <w:vAlign w:val="center"/>
          </w:tcPr>
          <w:p w:rsidR="00F52E3A" w:rsidRDefault="004938DC">
            <w:pPr>
              <w:jc w:val="center"/>
              <w:rPr>
                <w:rFonts w:ascii="仿宋" w:eastAsia="仿宋" w:hAnsi="仿宋" w:cs="仿宋"/>
                <w:sz w:val="22"/>
                <w:szCs w:val="20"/>
              </w:rPr>
            </w:pPr>
            <w:r>
              <w:rPr>
                <w:rFonts w:ascii="仿宋" w:eastAsia="仿宋" w:hAnsi="仿宋" w:cs="仿宋" w:hint="eastAsia"/>
                <w:bCs/>
                <w:sz w:val="22"/>
                <w:szCs w:val="20"/>
              </w:rPr>
              <w:t>报价要求</w:t>
            </w:r>
          </w:p>
        </w:tc>
        <w:tc>
          <w:tcPr>
            <w:tcW w:w="3611" w:type="pct"/>
            <w:vAlign w:val="center"/>
          </w:tcPr>
          <w:p w:rsidR="00F52E3A" w:rsidRDefault="004938DC">
            <w:pPr>
              <w:rPr>
                <w:rFonts w:ascii="仿宋" w:eastAsia="仿宋" w:hAnsi="仿宋" w:cs="仿宋"/>
                <w:bCs/>
                <w:sz w:val="22"/>
                <w:szCs w:val="20"/>
              </w:rPr>
            </w:pPr>
            <w:r>
              <w:rPr>
                <w:rFonts w:ascii="仿宋" w:eastAsia="仿宋" w:hAnsi="仿宋" w:cs="仿宋" w:hint="eastAsia"/>
                <w:sz w:val="22"/>
                <w:szCs w:val="20"/>
              </w:rPr>
              <w:t>3.1</w:t>
            </w:r>
            <w:r>
              <w:rPr>
                <w:rFonts w:ascii="仿宋" w:eastAsia="仿宋" w:hAnsi="仿宋" w:cs="仿宋" w:hint="eastAsia"/>
                <w:sz w:val="22"/>
                <w:szCs w:val="20"/>
                <w:lang w:val="hr-HR"/>
              </w:rPr>
              <w:t>投标报价须包括：设备费、运输费、装卸费、保险费、技术培训费、设备安装费、调试费、国家规定的各项税费等全部费用。采购人无须向中标人另外支付中标价格以外的任何费用。</w:t>
            </w:r>
          </w:p>
        </w:tc>
      </w:tr>
      <w:tr w:rsidR="00F52E3A">
        <w:trPr>
          <w:trHeight w:val="340"/>
        </w:trPr>
        <w:tc>
          <w:tcPr>
            <w:tcW w:w="445" w:type="pct"/>
            <w:vMerge/>
            <w:vAlign w:val="center"/>
          </w:tcPr>
          <w:p w:rsidR="00F52E3A" w:rsidRDefault="00F52E3A">
            <w:pPr>
              <w:jc w:val="center"/>
              <w:rPr>
                <w:rFonts w:ascii="仿宋" w:eastAsia="仿宋" w:hAnsi="仿宋" w:cs="仿宋"/>
                <w:sz w:val="22"/>
                <w:szCs w:val="20"/>
              </w:rPr>
            </w:pPr>
          </w:p>
        </w:tc>
        <w:tc>
          <w:tcPr>
            <w:tcW w:w="942" w:type="pct"/>
            <w:vMerge/>
            <w:vAlign w:val="center"/>
          </w:tcPr>
          <w:p w:rsidR="00F52E3A" w:rsidRDefault="00F52E3A">
            <w:pPr>
              <w:rPr>
                <w:rFonts w:ascii="仿宋" w:eastAsia="仿宋" w:hAnsi="仿宋" w:cs="仿宋"/>
                <w:sz w:val="22"/>
                <w:szCs w:val="20"/>
              </w:rPr>
            </w:pPr>
          </w:p>
        </w:tc>
        <w:tc>
          <w:tcPr>
            <w:tcW w:w="3611" w:type="pct"/>
            <w:vAlign w:val="center"/>
          </w:tcPr>
          <w:p w:rsidR="00F52E3A" w:rsidRDefault="004938DC">
            <w:pPr>
              <w:rPr>
                <w:rFonts w:ascii="仿宋" w:eastAsia="仿宋" w:hAnsi="仿宋" w:cs="仿宋"/>
                <w:bCs/>
                <w:sz w:val="22"/>
                <w:szCs w:val="20"/>
              </w:rPr>
            </w:pPr>
            <w:r>
              <w:rPr>
                <w:rFonts w:ascii="仿宋" w:eastAsia="仿宋" w:hAnsi="仿宋" w:cs="仿宋" w:hint="eastAsia"/>
                <w:sz w:val="22"/>
                <w:szCs w:val="20"/>
              </w:rPr>
              <w:t>3.2投标人按货物名称报价中标后，需按采购人实际需求调整颜色、款式、印字标志、规格及数量（相同单价或价格符合），不再追加其他款项。</w:t>
            </w:r>
          </w:p>
        </w:tc>
      </w:tr>
      <w:tr w:rsidR="00F52E3A">
        <w:trPr>
          <w:trHeight w:val="340"/>
        </w:trPr>
        <w:tc>
          <w:tcPr>
            <w:tcW w:w="445" w:type="pct"/>
            <w:vMerge/>
            <w:vAlign w:val="center"/>
          </w:tcPr>
          <w:p w:rsidR="00F52E3A" w:rsidRDefault="00F52E3A">
            <w:pPr>
              <w:jc w:val="center"/>
              <w:rPr>
                <w:rFonts w:ascii="仿宋" w:eastAsia="仿宋" w:hAnsi="仿宋" w:cs="仿宋"/>
                <w:sz w:val="22"/>
                <w:szCs w:val="20"/>
              </w:rPr>
            </w:pPr>
          </w:p>
        </w:tc>
        <w:tc>
          <w:tcPr>
            <w:tcW w:w="942" w:type="pct"/>
            <w:vMerge/>
            <w:vAlign w:val="center"/>
          </w:tcPr>
          <w:p w:rsidR="00F52E3A" w:rsidRDefault="00F52E3A">
            <w:pPr>
              <w:rPr>
                <w:rFonts w:ascii="仿宋" w:eastAsia="仿宋" w:hAnsi="仿宋" w:cs="仿宋"/>
                <w:sz w:val="22"/>
                <w:szCs w:val="20"/>
              </w:rPr>
            </w:pPr>
          </w:p>
        </w:tc>
        <w:tc>
          <w:tcPr>
            <w:tcW w:w="3611" w:type="pct"/>
            <w:vAlign w:val="center"/>
          </w:tcPr>
          <w:p w:rsidR="00F52E3A" w:rsidRDefault="004938DC">
            <w:pPr>
              <w:rPr>
                <w:rFonts w:ascii="仿宋" w:eastAsia="仿宋" w:hAnsi="仿宋" w:cs="仿宋"/>
                <w:sz w:val="22"/>
                <w:szCs w:val="20"/>
                <w:lang w:val="hr-HR"/>
              </w:rPr>
            </w:pPr>
            <w:r>
              <w:rPr>
                <w:rFonts w:ascii="仿宋" w:eastAsia="仿宋" w:hAnsi="仿宋" w:cs="仿宋" w:hint="eastAsia"/>
                <w:sz w:val="22"/>
                <w:szCs w:val="20"/>
              </w:rPr>
              <w:t>3.3</w:t>
            </w:r>
            <w:r>
              <w:rPr>
                <w:rFonts w:asciiTheme="minorEastAsia" w:eastAsiaTheme="minorEastAsia" w:hAnsiTheme="minorEastAsia" w:cstheme="minorEastAsia" w:hint="eastAsia"/>
                <w:b/>
                <w:sz w:val="21"/>
                <w:szCs w:val="21"/>
                <w:lang w:bidi="hi-IN"/>
              </w:rPr>
              <w:t>本项目结算货物单价按单价预算金额*投标折扣率执行。</w:t>
            </w:r>
            <w:r>
              <w:rPr>
                <w:rFonts w:ascii="仿宋" w:eastAsia="仿宋" w:hAnsi="仿宋" w:cs="仿宋" w:hint="eastAsia"/>
                <w:sz w:val="22"/>
                <w:szCs w:val="20"/>
                <w:lang w:val="hr-HR"/>
              </w:rPr>
              <w:t>投标人应根据本企业的成本自行决定</w:t>
            </w:r>
            <w:r>
              <w:rPr>
                <w:rFonts w:ascii="仿宋" w:eastAsia="仿宋" w:hAnsi="仿宋" w:cs="仿宋" w:hint="eastAsia"/>
                <w:sz w:val="22"/>
                <w:szCs w:val="20"/>
              </w:rPr>
              <w:t>折扣率</w:t>
            </w:r>
            <w:r>
              <w:rPr>
                <w:rFonts w:ascii="仿宋" w:eastAsia="仿宋" w:hAnsi="仿宋" w:cs="仿宋" w:hint="eastAsia"/>
                <w:sz w:val="22"/>
                <w:szCs w:val="20"/>
                <w:lang w:val="hr-HR"/>
              </w:rPr>
              <w:t>，但不得以低于其企业成本的报价投标。根据《政府采购货物和服务招标投标管理办法》(财政部令第87号)第六十条规定，投标人的报价明显低于其他通过符合性审查投标人的报价，有可能影响产品质量或者不能诚信履约的，评委会有权要求投标供应商在规定时间内提供书面说明以及必要的证明材料，并根据投标人的说明作相应处理。投标人不能证明其报价合理性的，评标委员会应当将其作为无效投标处理。</w:t>
            </w:r>
          </w:p>
          <w:p w:rsidR="00F52E3A" w:rsidRDefault="004938DC">
            <w:pPr>
              <w:rPr>
                <w:rFonts w:ascii="仿宋" w:eastAsia="仿宋" w:hAnsi="仿宋" w:cs="仿宋"/>
                <w:bCs/>
                <w:sz w:val="22"/>
                <w:szCs w:val="20"/>
              </w:rPr>
            </w:pPr>
            <w:r>
              <w:rPr>
                <w:rFonts w:ascii="仿宋" w:eastAsia="仿宋" w:hAnsi="仿宋" w:cs="仿宋" w:hint="eastAsia"/>
                <w:sz w:val="22"/>
                <w:szCs w:val="20"/>
                <w:lang w:val="hr-HR"/>
              </w:rPr>
              <w:t>注：若评标委员会成员对是否须由投标人作出报价合理性说明，以及书面说明是否采纳等判断不一致的，按照“少数服从多数”的原则确定评标委员会的意见。</w:t>
            </w:r>
          </w:p>
        </w:tc>
      </w:tr>
      <w:tr w:rsidR="00F52E3A">
        <w:trPr>
          <w:trHeight w:val="340"/>
        </w:trPr>
        <w:tc>
          <w:tcPr>
            <w:tcW w:w="445" w:type="pct"/>
            <w:vMerge w:val="restart"/>
            <w:vAlign w:val="center"/>
          </w:tcPr>
          <w:p w:rsidR="00F52E3A" w:rsidRDefault="004938DC">
            <w:pPr>
              <w:jc w:val="center"/>
              <w:rPr>
                <w:rFonts w:ascii="仿宋" w:eastAsia="仿宋" w:hAnsi="仿宋" w:cs="仿宋"/>
                <w:sz w:val="22"/>
                <w:szCs w:val="20"/>
              </w:rPr>
            </w:pPr>
            <w:r>
              <w:rPr>
                <w:rFonts w:ascii="仿宋" w:eastAsia="仿宋" w:hAnsi="仿宋" w:cs="仿宋" w:hint="eastAsia"/>
                <w:sz w:val="22"/>
                <w:szCs w:val="20"/>
              </w:rPr>
              <w:t>4</w:t>
            </w:r>
          </w:p>
        </w:tc>
        <w:tc>
          <w:tcPr>
            <w:tcW w:w="942" w:type="pct"/>
            <w:vMerge w:val="restart"/>
            <w:vAlign w:val="center"/>
          </w:tcPr>
          <w:p w:rsidR="00F52E3A" w:rsidRDefault="004938DC">
            <w:pPr>
              <w:jc w:val="center"/>
              <w:rPr>
                <w:rFonts w:ascii="仿宋" w:eastAsia="仿宋" w:hAnsi="仿宋" w:cs="仿宋"/>
                <w:bCs/>
                <w:sz w:val="22"/>
                <w:szCs w:val="20"/>
              </w:rPr>
            </w:pPr>
            <w:r>
              <w:rPr>
                <w:rFonts w:ascii="仿宋" w:eastAsia="仿宋" w:hAnsi="仿宋" w:cs="仿宋" w:hint="eastAsia"/>
                <w:bCs/>
                <w:sz w:val="22"/>
                <w:szCs w:val="22"/>
              </w:rPr>
              <w:t>关于付款</w:t>
            </w:r>
          </w:p>
        </w:tc>
        <w:tc>
          <w:tcPr>
            <w:tcW w:w="3611" w:type="pct"/>
          </w:tcPr>
          <w:p w:rsidR="00F52E3A" w:rsidRDefault="004938DC">
            <w:pPr>
              <w:rPr>
                <w:rFonts w:ascii="仿宋" w:eastAsia="仿宋" w:hAnsi="仿宋" w:cs="仿宋"/>
                <w:sz w:val="22"/>
                <w:szCs w:val="20"/>
                <w:lang w:val="hr-HR"/>
              </w:rPr>
            </w:pPr>
            <w:r>
              <w:rPr>
                <w:rFonts w:ascii="仿宋" w:eastAsia="仿宋" w:hAnsi="仿宋" w:cs="仿宋" w:hint="eastAsia"/>
                <w:bCs/>
                <w:sz w:val="22"/>
                <w:szCs w:val="20"/>
              </w:rPr>
              <w:t>4.1</w:t>
            </w:r>
            <w:r>
              <w:rPr>
                <w:rFonts w:ascii="仿宋" w:eastAsia="仿宋" w:hAnsi="仿宋" w:cs="仿宋" w:hint="eastAsia"/>
                <w:sz w:val="22"/>
                <w:szCs w:val="20"/>
                <w:lang w:val="hr-HR"/>
              </w:rPr>
              <w:t>合同签订后，采购人向中标人预付30%合同款。</w:t>
            </w:r>
          </w:p>
        </w:tc>
      </w:tr>
      <w:tr w:rsidR="00F52E3A">
        <w:trPr>
          <w:trHeight w:val="340"/>
        </w:trPr>
        <w:tc>
          <w:tcPr>
            <w:tcW w:w="445" w:type="pct"/>
            <w:vMerge/>
            <w:vAlign w:val="center"/>
          </w:tcPr>
          <w:p w:rsidR="00F52E3A" w:rsidRDefault="00F52E3A">
            <w:pPr>
              <w:jc w:val="center"/>
              <w:rPr>
                <w:rFonts w:ascii="仿宋" w:eastAsia="仿宋" w:hAnsi="仿宋" w:cs="仿宋"/>
                <w:sz w:val="22"/>
                <w:szCs w:val="20"/>
              </w:rPr>
            </w:pPr>
          </w:p>
        </w:tc>
        <w:tc>
          <w:tcPr>
            <w:tcW w:w="942" w:type="pct"/>
            <w:vMerge/>
            <w:vAlign w:val="center"/>
          </w:tcPr>
          <w:p w:rsidR="00F52E3A" w:rsidRDefault="00F52E3A">
            <w:pPr>
              <w:jc w:val="center"/>
              <w:rPr>
                <w:rFonts w:ascii="仿宋" w:eastAsia="仿宋" w:hAnsi="仿宋" w:cs="仿宋"/>
                <w:bCs/>
                <w:sz w:val="22"/>
                <w:szCs w:val="22"/>
              </w:rPr>
            </w:pPr>
          </w:p>
        </w:tc>
        <w:tc>
          <w:tcPr>
            <w:tcW w:w="3611" w:type="pct"/>
          </w:tcPr>
          <w:p w:rsidR="00F52E3A" w:rsidRDefault="004938DC">
            <w:pPr>
              <w:rPr>
                <w:rFonts w:ascii="仿宋" w:eastAsia="仿宋" w:hAnsi="仿宋" w:cs="仿宋"/>
                <w:sz w:val="22"/>
                <w:szCs w:val="20"/>
              </w:rPr>
            </w:pPr>
            <w:r>
              <w:rPr>
                <w:rFonts w:ascii="仿宋" w:eastAsia="仿宋" w:hAnsi="仿宋" w:cs="仿宋" w:hint="eastAsia"/>
                <w:sz w:val="22"/>
                <w:szCs w:val="20"/>
              </w:rPr>
              <w:t>4.2</w:t>
            </w:r>
            <w:r>
              <w:rPr>
                <w:rFonts w:ascii="仿宋" w:eastAsia="仿宋" w:hAnsi="仿宋" w:cs="仿宋" w:hint="eastAsia"/>
                <w:sz w:val="22"/>
                <w:szCs w:val="20"/>
                <w:lang w:val="hr-HR"/>
              </w:rPr>
              <w:t>项目</w:t>
            </w:r>
            <w:r>
              <w:rPr>
                <w:rFonts w:ascii="仿宋" w:eastAsia="仿宋" w:hAnsi="仿宋" w:cs="仿宋" w:hint="eastAsia"/>
                <w:sz w:val="22"/>
                <w:szCs w:val="20"/>
              </w:rPr>
              <w:t>需</w:t>
            </w:r>
            <w:r>
              <w:rPr>
                <w:rFonts w:ascii="仿宋" w:eastAsia="仿宋" w:hAnsi="仿宋" w:cs="仿宋" w:hint="eastAsia"/>
                <w:sz w:val="22"/>
                <w:szCs w:val="20"/>
                <w:lang w:val="hr-HR"/>
              </w:rPr>
              <w:t>分批供货，</w:t>
            </w:r>
            <w:r>
              <w:rPr>
                <w:rFonts w:ascii="仿宋" w:eastAsia="仿宋" w:hAnsi="仿宋" w:cs="仿宋" w:hint="eastAsia"/>
                <w:sz w:val="22"/>
                <w:szCs w:val="20"/>
              </w:rPr>
              <w:t>采购人</w:t>
            </w:r>
            <w:r>
              <w:rPr>
                <w:rFonts w:ascii="仿宋" w:eastAsia="仿宋" w:hAnsi="仿宋" w:cs="仿宋" w:hint="eastAsia"/>
                <w:sz w:val="22"/>
                <w:szCs w:val="20"/>
                <w:lang w:val="hr-HR"/>
              </w:rPr>
              <w:t>按批次进行验收，</w:t>
            </w:r>
            <w:r>
              <w:rPr>
                <w:rFonts w:ascii="仿宋" w:eastAsia="仿宋" w:hAnsi="仿宋" w:cs="仿宋" w:hint="eastAsia"/>
                <w:sz w:val="22"/>
                <w:szCs w:val="20"/>
              </w:rPr>
              <w:t>供货验收进度达30%后，根据实际供货情况进行后续款项</w:t>
            </w:r>
            <w:r>
              <w:rPr>
                <w:rFonts w:ascii="仿宋" w:eastAsia="仿宋" w:hAnsi="仿宋" w:cs="仿宋" w:hint="eastAsia"/>
                <w:sz w:val="22"/>
                <w:szCs w:val="20"/>
                <w:lang w:val="hr-HR"/>
              </w:rPr>
              <w:t>付款，直至项目完结（以支付金额达到包组支付上限或合同时间先到者完结项目）。</w:t>
            </w:r>
          </w:p>
        </w:tc>
      </w:tr>
      <w:tr w:rsidR="00F52E3A">
        <w:trPr>
          <w:trHeight w:val="340"/>
        </w:trPr>
        <w:tc>
          <w:tcPr>
            <w:tcW w:w="445" w:type="pct"/>
            <w:vMerge/>
            <w:vAlign w:val="center"/>
          </w:tcPr>
          <w:p w:rsidR="00F52E3A" w:rsidRDefault="00F52E3A">
            <w:pPr>
              <w:jc w:val="center"/>
              <w:rPr>
                <w:rFonts w:ascii="仿宋" w:eastAsia="仿宋" w:hAnsi="仿宋" w:cs="仿宋"/>
                <w:sz w:val="22"/>
                <w:szCs w:val="20"/>
              </w:rPr>
            </w:pPr>
          </w:p>
        </w:tc>
        <w:tc>
          <w:tcPr>
            <w:tcW w:w="942" w:type="pct"/>
            <w:vMerge/>
            <w:vAlign w:val="center"/>
          </w:tcPr>
          <w:p w:rsidR="00F52E3A" w:rsidRDefault="00F52E3A">
            <w:pPr>
              <w:jc w:val="center"/>
              <w:rPr>
                <w:rFonts w:ascii="仿宋" w:eastAsia="仿宋" w:hAnsi="仿宋" w:cs="仿宋"/>
                <w:bCs/>
                <w:sz w:val="22"/>
                <w:szCs w:val="22"/>
              </w:rPr>
            </w:pPr>
          </w:p>
        </w:tc>
        <w:tc>
          <w:tcPr>
            <w:tcW w:w="3611" w:type="pct"/>
          </w:tcPr>
          <w:p w:rsidR="00F52E3A" w:rsidRDefault="004938DC">
            <w:pPr>
              <w:rPr>
                <w:rFonts w:ascii="仿宋" w:eastAsia="仿宋" w:hAnsi="仿宋" w:cs="仿宋"/>
                <w:sz w:val="22"/>
                <w:szCs w:val="20"/>
              </w:rPr>
            </w:pPr>
            <w:r>
              <w:rPr>
                <w:rFonts w:ascii="仿宋" w:eastAsia="仿宋" w:hAnsi="仿宋" w:cs="仿宋" w:hint="eastAsia"/>
                <w:sz w:val="22"/>
                <w:szCs w:val="20"/>
              </w:rPr>
              <w:t>4.3本项目涉及财政资金，合同款项具体支付时间以财政资金下达作为首要前提。因财政资金下达延迟等非采购人原因，中标人不得要求采购人承担相关责任。</w:t>
            </w:r>
          </w:p>
        </w:tc>
      </w:tr>
      <w:tr w:rsidR="00F52E3A">
        <w:trPr>
          <w:trHeight w:val="340"/>
        </w:trPr>
        <w:tc>
          <w:tcPr>
            <w:tcW w:w="445" w:type="pct"/>
            <w:vMerge/>
            <w:vAlign w:val="center"/>
          </w:tcPr>
          <w:p w:rsidR="00F52E3A" w:rsidRDefault="00F52E3A">
            <w:pPr>
              <w:jc w:val="center"/>
              <w:rPr>
                <w:rFonts w:ascii="仿宋" w:eastAsia="仿宋" w:hAnsi="仿宋" w:cs="仿宋"/>
                <w:sz w:val="22"/>
                <w:szCs w:val="20"/>
              </w:rPr>
            </w:pPr>
          </w:p>
        </w:tc>
        <w:tc>
          <w:tcPr>
            <w:tcW w:w="942" w:type="pct"/>
            <w:vMerge/>
            <w:vAlign w:val="center"/>
          </w:tcPr>
          <w:p w:rsidR="00F52E3A" w:rsidRDefault="00F52E3A">
            <w:pPr>
              <w:jc w:val="center"/>
              <w:rPr>
                <w:rFonts w:ascii="仿宋" w:eastAsia="仿宋" w:hAnsi="仿宋" w:cs="仿宋"/>
                <w:bCs/>
                <w:sz w:val="22"/>
                <w:szCs w:val="22"/>
              </w:rPr>
            </w:pPr>
          </w:p>
        </w:tc>
        <w:tc>
          <w:tcPr>
            <w:tcW w:w="3611" w:type="pct"/>
          </w:tcPr>
          <w:p w:rsidR="00F52E3A" w:rsidRDefault="004938DC">
            <w:pPr>
              <w:rPr>
                <w:rFonts w:ascii="仿宋" w:eastAsia="仿宋" w:hAnsi="仿宋" w:cs="仿宋"/>
                <w:sz w:val="22"/>
                <w:szCs w:val="20"/>
              </w:rPr>
            </w:pPr>
            <w:r>
              <w:rPr>
                <w:rFonts w:ascii="仿宋" w:eastAsia="仿宋" w:hAnsi="仿宋" w:cs="仿宋" w:hint="eastAsia"/>
                <w:sz w:val="22"/>
                <w:szCs w:val="20"/>
              </w:rPr>
              <w:t>4.4</w:t>
            </w:r>
            <w:r>
              <w:rPr>
                <w:rFonts w:ascii="仿宋" w:eastAsia="仿宋" w:hAnsi="仿宋" w:cs="仿宋" w:hint="eastAsia"/>
                <w:sz w:val="22"/>
                <w:szCs w:val="20"/>
                <w:lang w:val="hr-HR"/>
              </w:rPr>
              <w:t>中标人在供货验收合格后向采购人提供收货证明、合格发票、收款对公帐户等资料</w:t>
            </w:r>
            <w:r>
              <w:rPr>
                <w:rFonts w:ascii="仿宋" w:eastAsia="仿宋" w:hAnsi="仿宋" w:cs="仿宋" w:hint="eastAsia"/>
                <w:sz w:val="22"/>
                <w:szCs w:val="20"/>
              </w:rPr>
              <w:t>作为付款前提。</w:t>
            </w:r>
            <w:bookmarkStart w:id="0" w:name="_GoBack"/>
            <w:bookmarkEnd w:id="0"/>
          </w:p>
        </w:tc>
      </w:tr>
      <w:tr w:rsidR="00F52E3A">
        <w:trPr>
          <w:trHeight w:val="340"/>
        </w:trPr>
        <w:tc>
          <w:tcPr>
            <w:tcW w:w="445" w:type="pct"/>
            <w:vAlign w:val="center"/>
          </w:tcPr>
          <w:p w:rsidR="00F52E3A" w:rsidRDefault="004938DC">
            <w:pPr>
              <w:jc w:val="center"/>
              <w:rPr>
                <w:rFonts w:ascii="仿宋" w:eastAsia="仿宋" w:hAnsi="仿宋" w:cs="仿宋"/>
                <w:sz w:val="22"/>
                <w:szCs w:val="20"/>
              </w:rPr>
            </w:pPr>
            <w:r>
              <w:rPr>
                <w:rFonts w:ascii="仿宋" w:eastAsia="仿宋" w:hAnsi="仿宋" w:cs="仿宋" w:hint="eastAsia"/>
                <w:sz w:val="22"/>
                <w:szCs w:val="20"/>
              </w:rPr>
              <w:t>5</w:t>
            </w:r>
          </w:p>
        </w:tc>
        <w:tc>
          <w:tcPr>
            <w:tcW w:w="942" w:type="pct"/>
            <w:vAlign w:val="center"/>
          </w:tcPr>
          <w:p w:rsidR="00F52E3A" w:rsidRDefault="004938DC">
            <w:pPr>
              <w:jc w:val="center"/>
              <w:rPr>
                <w:rFonts w:ascii="仿宋" w:eastAsia="仿宋" w:hAnsi="仿宋" w:cs="仿宋"/>
                <w:bCs/>
                <w:sz w:val="22"/>
                <w:szCs w:val="22"/>
              </w:rPr>
            </w:pPr>
            <w:r>
              <w:rPr>
                <w:rFonts w:ascii="仿宋" w:eastAsia="仿宋" w:hAnsi="仿宋" w:cs="仿宋" w:hint="eastAsia"/>
                <w:bCs/>
                <w:sz w:val="22"/>
                <w:szCs w:val="22"/>
              </w:rPr>
              <w:t>合同期限</w:t>
            </w:r>
          </w:p>
        </w:tc>
        <w:tc>
          <w:tcPr>
            <w:tcW w:w="3611" w:type="pct"/>
          </w:tcPr>
          <w:p w:rsidR="00F52E3A" w:rsidRDefault="004938DC">
            <w:pPr>
              <w:rPr>
                <w:rFonts w:ascii="仿宋" w:eastAsia="仿宋" w:hAnsi="仿宋" w:cs="仿宋"/>
                <w:sz w:val="22"/>
                <w:szCs w:val="20"/>
                <w:lang w:val="hr-HR"/>
              </w:rPr>
            </w:pPr>
            <w:r>
              <w:rPr>
                <w:rFonts w:ascii="仿宋" w:eastAsia="仿宋" w:hAnsi="仿宋" w:cs="仿宋" w:hint="eastAsia"/>
                <w:sz w:val="22"/>
                <w:szCs w:val="20"/>
                <w:lang w:val="hr-HR"/>
              </w:rPr>
              <w:t>本项目的合同期限为12个月，从合同签订之日起计算。</w:t>
            </w:r>
          </w:p>
          <w:p w:rsidR="00F52E3A" w:rsidRDefault="004938DC">
            <w:pPr>
              <w:rPr>
                <w:rFonts w:ascii="仿宋" w:eastAsia="仿宋" w:hAnsi="仿宋" w:cs="仿宋"/>
                <w:sz w:val="22"/>
                <w:szCs w:val="20"/>
                <w:lang w:val="hr-HR"/>
              </w:rPr>
            </w:pPr>
            <w:r>
              <w:rPr>
                <w:rFonts w:ascii="仿宋" w:eastAsia="仿宋" w:hAnsi="仿宋" w:cs="仿宋" w:hint="eastAsia"/>
                <w:sz w:val="22"/>
                <w:szCs w:val="20"/>
                <w:lang w:val="hr-HR"/>
              </w:rPr>
              <w:t>合同期满后可根据供应商履约情况按规定延长合同期，政府采购合同履行期限最长不得超过二十四个月。</w:t>
            </w:r>
          </w:p>
        </w:tc>
      </w:tr>
      <w:tr w:rsidR="00F52E3A">
        <w:trPr>
          <w:trHeight w:val="340"/>
        </w:trPr>
        <w:tc>
          <w:tcPr>
            <w:tcW w:w="445" w:type="pct"/>
            <w:vMerge w:val="restart"/>
            <w:vAlign w:val="center"/>
          </w:tcPr>
          <w:p w:rsidR="00F52E3A" w:rsidRDefault="004938DC">
            <w:pPr>
              <w:jc w:val="center"/>
              <w:rPr>
                <w:rFonts w:ascii="仿宋" w:eastAsia="仿宋" w:hAnsi="仿宋" w:cs="仿宋"/>
                <w:sz w:val="22"/>
                <w:szCs w:val="20"/>
              </w:rPr>
            </w:pPr>
            <w:r>
              <w:rPr>
                <w:rFonts w:ascii="仿宋" w:eastAsia="仿宋" w:hAnsi="仿宋" w:cs="仿宋" w:hint="eastAsia"/>
                <w:sz w:val="22"/>
                <w:szCs w:val="20"/>
              </w:rPr>
              <w:t>5</w:t>
            </w:r>
          </w:p>
        </w:tc>
        <w:tc>
          <w:tcPr>
            <w:tcW w:w="942" w:type="pct"/>
            <w:vMerge w:val="restart"/>
            <w:vAlign w:val="center"/>
          </w:tcPr>
          <w:p w:rsidR="00F52E3A" w:rsidRDefault="004938DC">
            <w:pPr>
              <w:jc w:val="center"/>
              <w:rPr>
                <w:rFonts w:ascii="仿宋" w:eastAsia="仿宋" w:hAnsi="仿宋" w:cs="仿宋"/>
                <w:bCs/>
                <w:sz w:val="22"/>
                <w:szCs w:val="20"/>
              </w:rPr>
            </w:pPr>
            <w:r>
              <w:rPr>
                <w:rFonts w:ascii="仿宋" w:eastAsia="仿宋" w:hAnsi="仿宋" w:cs="仿宋" w:hint="eastAsia"/>
                <w:bCs/>
                <w:sz w:val="22"/>
                <w:szCs w:val="20"/>
              </w:rPr>
              <w:t>违约责任</w:t>
            </w:r>
          </w:p>
        </w:tc>
        <w:tc>
          <w:tcPr>
            <w:tcW w:w="3611" w:type="pct"/>
          </w:tcPr>
          <w:p w:rsidR="00F52E3A" w:rsidRDefault="004938DC">
            <w:pPr>
              <w:tabs>
                <w:tab w:val="left" w:pos="1260"/>
              </w:tabs>
              <w:rPr>
                <w:rFonts w:ascii="仿宋" w:eastAsia="仿宋" w:hAnsi="仿宋" w:cs="仿宋"/>
                <w:bCs/>
                <w:sz w:val="22"/>
                <w:szCs w:val="20"/>
                <w:lang w:val="hr-HR"/>
              </w:rPr>
            </w:pPr>
            <w:r>
              <w:rPr>
                <w:rFonts w:ascii="仿宋" w:eastAsia="仿宋" w:hAnsi="仿宋" w:cs="仿宋" w:hint="eastAsia"/>
                <w:bCs/>
                <w:sz w:val="22"/>
                <w:szCs w:val="20"/>
              </w:rPr>
              <w:t>5.1如因采购人原因造成产品供货延期的，中标人可以相应顺延交货日期；</w:t>
            </w:r>
          </w:p>
        </w:tc>
      </w:tr>
      <w:tr w:rsidR="00F52E3A">
        <w:trPr>
          <w:trHeight w:val="340"/>
        </w:trPr>
        <w:tc>
          <w:tcPr>
            <w:tcW w:w="445" w:type="pct"/>
            <w:vMerge/>
          </w:tcPr>
          <w:p w:rsidR="00F52E3A" w:rsidRDefault="00F52E3A">
            <w:pPr>
              <w:jc w:val="center"/>
              <w:rPr>
                <w:rFonts w:ascii="仿宋" w:eastAsia="仿宋" w:hAnsi="仿宋" w:cs="仿宋"/>
                <w:sz w:val="22"/>
                <w:szCs w:val="20"/>
              </w:rPr>
            </w:pPr>
          </w:p>
        </w:tc>
        <w:tc>
          <w:tcPr>
            <w:tcW w:w="942" w:type="pct"/>
            <w:vMerge/>
          </w:tcPr>
          <w:p w:rsidR="00F52E3A" w:rsidRDefault="00F52E3A">
            <w:pPr>
              <w:jc w:val="center"/>
              <w:rPr>
                <w:rFonts w:ascii="仿宋" w:eastAsia="仿宋" w:hAnsi="仿宋" w:cs="仿宋"/>
                <w:b/>
                <w:sz w:val="22"/>
                <w:szCs w:val="22"/>
              </w:rPr>
            </w:pPr>
          </w:p>
        </w:tc>
        <w:tc>
          <w:tcPr>
            <w:tcW w:w="3611" w:type="pct"/>
          </w:tcPr>
          <w:p w:rsidR="00F52E3A" w:rsidRDefault="004938DC">
            <w:pPr>
              <w:tabs>
                <w:tab w:val="left" w:pos="1260"/>
              </w:tabs>
              <w:rPr>
                <w:rFonts w:ascii="仿宋" w:eastAsia="仿宋" w:hAnsi="仿宋" w:cs="仿宋"/>
                <w:bCs/>
                <w:sz w:val="22"/>
                <w:szCs w:val="20"/>
                <w:lang w:val="hr-HR"/>
              </w:rPr>
            </w:pPr>
            <w:r>
              <w:rPr>
                <w:rFonts w:ascii="仿宋" w:eastAsia="仿宋" w:hAnsi="仿宋" w:cs="仿宋" w:hint="eastAsia"/>
                <w:bCs/>
                <w:sz w:val="22"/>
                <w:szCs w:val="20"/>
              </w:rPr>
              <w:t>5.2如非中标人过错，采购人无明确理由拒绝收货，采购人应当承担由此给中标人造成的直接损失。</w:t>
            </w:r>
          </w:p>
        </w:tc>
      </w:tr>
      <w:tr w:rsidR="00F52E3A">
        <w:trPr>
          <w:trHeight w:val="340"/>
        </w:trPr>
        <w:tc>
          <w:tcPr>
            <w:tcW w:w="445" w:type="pct"/>
            <w:vMerge/>
          </w:tcPr>
          <w:p w:rsidR="00F52E3A" w:rsidRDefault="00F52E3A">
            <w:pPr>
              <w:jc w:val="center"/>
              <w:rPr>
                <w:rFonts w:ascii="仿宋" w:eastAsia="仿宋" w:hAnsi="仿宋" w:cs="仿宋"/>
                <w:sz w:val="22"/>
                <w:szCs w:val="20"/>
              </w:rPr>
            </w:pPr>
          </w:p>
        </w:tc>
        <w:tc>
          <w:tcPr>
            <w:tcW w:w="942" w:type="pct"/>
            <w:vMerge/>
          </w:tcPr>
          <w:p w:rsidR="00F52E3A" w:rsidRDefault="00F52E3A">
            <w:pPr>
              <w:jc w:val="center"/>
              <w:rPr>
                <w:rFonts w:ascii="仿宋" w:eastAsia="仿宋" w:hAnsi="仿宋" w:cs="仿宋"/>
                <w:b/>
                <w:sz w:val="22"/>
                <w:szCs w:val="22"/>
              </w:rPr>
            </w:pPr>
          </w:p>
        </w:tc>
        <w:tc>
          <w:tcPr>
            <w:tcW w:w="3611" w:type="pct"/>
          </w:tcPr>
          <w:p w:rsidR="00F52E3A" w:rsidRDefault="004938DC">
            <w:pPr>
              <w:tabs>
                <w:tab w:val="left" w:pos="1260"/>
              </w:tabs>
              <w:rPr>
                <w:rFonts w:ascii="仿宋" w:eastAsia="仿宋" w:hAnsi="仿宋" w:cs="仿宋"/>
                <w:bCs/>
                <w:sz w:val="22"/>
                <w:szCs w:val="20"/>
                <w:lang w:val="hr-HR"/>
              </w:rPr>
            </w:pPr>
            <w:r>
              <w:rPr>
                <w:rFonts w:ascii="仿宋" w:eastAsia="仿宋" w:hAnsi="仿宋" w:cs="仿宋" w:hint="eastAsia"/>
                <w:bCs/>
                <w:sz w:val="22"/>
                <w:szCs w:val="20"/>
              </w:rPr>
              <w:t>5.3中标人保证采购人在使用本合同项下服务、产品或产品的任何一部分时，不会产生因第三方提出的包括但不限于侵犯其专利权、商标权、著作权等知识产权和侵犯其所有权、抵押权等物权及其他权利而引发的纠纷。如有任何的侵权和其他的法律纠纷，中标人应承担全部责任。</w:t>
            </w:r>
          </w:p>
        </w:tc>
      </w:tr>
      <w:tr w:rsidR="00F52E3A">
        <w:trPr>
          <w:trHeight w:val="340"/>
        </w:trPr>
        <w:tc>
          <w:tcPr>
            <w:tcW w:w="445" w:type="pct"/>
            <w:vMerge/>
          </w:tcPr>
          <w:p w:rsidR="00F52E3A" w:rsidRDefault="00F52E3A">
            <w:pPr>
              <w:jc w:val="center"/>
              <w:rPr>
                <w:rFonts w:ascii="仿宋" w:eastAsia="仿宋" w:hAnsi="仿宋" w:cs="仿宋"/>
                <w:sz w:val="22"/>
                <w:szCs w:val="20"/>
              </w:rPr>
            </w:pPr>
          </w:p>
        </w:tc>
        <w:tc>
          <w:tcPr>
            <w:tcW w:w="942" w:type="pct"/>
            <w:vMerge/>
          </w:tcPr>
          <w:p w:rsidR="00F52E3A" w:rsidRDefault="00F52E3A">
            <w:pPr>
              <w:jc w:val="center"/>
              <w:rPr>
                <w:rFonts w:ascii="仿宋" w:eastAsia="仿宋" w:hAnsi="仿宋" w:cs="仿宋"/>
                <w:b/>
                <w:sz w:val="22"/>
                <w:szCs w:val="22"/>
              </w:rPr>
            </w:pPr>
          </w:p>
        </w:tc>
        <w:tc>
          <w:tcPr>
            <w:tcW w:w="3611" w:type="pct"/>
          </w:tcPr>
          <w:p w:rsidR="00F52E3A" w:rsidRDefault="004938DC">
            <w:pPr>
              <w:tabs>
                <w:tab w:val="left" w:pos="1260"/>
              </w:tabs>
              <w:rPr>
                <w:rFonts w:ascii="仿宋" w:eastAsia="仿宋" w:hAnsi="仿宋" w:cs="仿宋"/>
                <w:bCs/>
                <w:sz w:val="22"/>
                <w:szCs w:val="20"/>
                <w:lang w:val="hr-HR"/>
              </w:rPr>
            </w:pPr>
            <w:r>
              <w:rPr>
                <w:rFonts w:ascii="仿宋" w:eastAsia="仿宋" w:hAnsi="仿宋" w:cs="仿宋" w:hint="eastAsia"/>
                <w:bCs/>
                <w:sz w:val="22"/>
                <w:szCs w:val="20"/>
              </w:rPr>
              <w:t>5.4采购人有权利在中标人送货后对货物进行抽检，如检测不合格的，按违约处理，中标人需赔付不合格货物对应的供货金额作为违约金，同时采购人有权解除合同并要求中标人退还已收取的货款。如采购人选择继续履行合同的，中标人应当支付的违约金可由采购人直接从应付货款中扣除，应付货款中不足以扣除违约金的，中标人还应另行承担相应的违约金。</w:t>
            </w:r>
          </w:p>
        </w:tc>
      </w:tr>
      <w:tr w:rsidR="00F52E3A">
        <w:trPr>
          <w:trHeight w:val="340"/>
        </w:trPr>
        <w:tc>
          <w:tcPr>
            <w:tcW w:w="445" w:type="pct"/>
            <w:vMerge/>
          </w:tcPr>
          <w:p w:rsidR="00F52E3A" w:rsidRDefault="00F52E3A">
            <w:pPr>
              <w:jc w:val="center"/>
              <w:rPr>
                <w:rFonts w:ascii="仿宋" w:eastAsia="仿宋" w:hAnsi="仿宋" w:cs="仿宋"/>
                <w:sz w:val="22"/>
                <w:szCs w:val="20"/>
              </w:rPr>
            </w:pPr>
          </w:p>
        </w:tc>
        <w:tc>
          <w:tcPr>
            <w:tcW w:w="942" w:type="pct"/>
            <w:vMerge/>
          </w:tcPr>
          <w:p w:rsidR="00F52E3A" w:rsidRDefault="00F52E3A">
            <w:pPr>
              <w:jc w:val="center"/>
              <w:rPr>
                <w:rFonts w:ascii="仿宋" w:eastAsia="仿宋" w:hAnsi="仿宋" w:cs="仿宋"/>
                <w:b/>
                <w:sz w:val="22"/>
                <w:szCs w:val="22"/>
              </w:rPr>
            </w:pPr>
          </w:p>
        </w:tc>
        <w:tc>
          <w:tcPr>
            <w:tcW w:w="3611" w:type="pct"/>
          </w:tcPr>
          <w:p w:rsidR="00F52E3A" w:rsidRDefault="004938DC">
            <w:pPr>
              <w:tabs>
                <w:tab w:val="left" w:pos="1260"/>
              </w:tabs>
              <w:rPr>
                <w:rFonts w:ascii="仿宋" w:eastAsia="仿宋" w:hAnsi="仿宋" w:cs="仿宋"/>
                <w:bCs/>
                <w:sz w:val="22"/>
                <w:szCs w:val="20"/>
                <w:lang w:val="hr-HR"/>
              </w:rPr>
            </w:pPr>
            <w:r>
              <w:rPr>
                <w:rFonts w:ascii="仿宋" w:eastAsia="仿宋" w:hAnsi="仿宋" w:cs="仿宋" w:hint="eastAsia"/>
                <w:bCs/>
                <w:sz w:val="22"/>
                <w:szCs w:val="20"/>
              </w:rPr>
              <w:t>5.5因中标人未及时提供相应货物或货物检测不合格或中标人人员未按时到场等中标人原因导致未能按规定时间完成有关工作的，每超出规定时间的50%，采购人有权按合同总价款的1‰作为违约金累计扣除,如超出规定时间的100%，采购人按合同总价款的2‰作为违约金扣除，以此累加。最高不超过合同总价款的30%，同时采购人有权另聘请第三方进行维修，由此产生的费用由中标人负担。逾期时间超过十日的，采购人有权解除合同，同时中标人应向采购人支付合同总价款30％的违约金，中标人已收取款项应当予以退还。</w:t>
            </w:r>
          </w:p>
        </w:tc>
      </w:tr>
      <w:tr w:rsidR="00F52E3A">
        <w:trPr>
          <w:trHeight w:val="340"/>
        </w:trPr>
        <w:tc>
          <w:tcPr>
            <w:tcW w:w="445" w:type="pct"/>
            <w:vMerge/>
          </w:tcPr>
          <w:p w:rsidR="00F52E3A" w:rsidRDefault="00F52E3A">
            <w:pPr>
              <w:jc w:val="center"/>
              <w:rPr>
                <w:rFonts w:ascii="仿宋" w:eastAsia="仿宋" w:hAnsi="仿宋" w:cs="仿宋"/>
                <w:sz w:val="22"/>
                <w:szCs w:val="20"/>
              </w:rPr>
            </w:pPr>
          </w:p>
        </w:tc>
        <w:tc>
          <w:tcPr>
            <w:tcW w:w="942" w:type="pct"/>
            <w:vMerge/>
          </w:tcPr>
          <w:p w:rsidR="00F52E3A" w:rsidRDefault="00F52E3A">
            <w:pPr>
              <w:jc w:val="center"/>
              <w:rPr>
                <w:rFonts w:ascii="仿宋" w:eastAsia="仿宋" w:hAnsi="仿宋" w:cs="仿宋"/>
                <w:b/>
                <w:sz w:val="22"/>
                <w:szCs w:val="22"/>
              </w:rPr>
            </w:pPr>
          </w:p>
        </w:tc>
        <w:tc>
          <w:tcPr>
            <w:tcW w:w="3611" w:type="pct"/>
          </w:tcPr>
          <w:p w:rsidR="00F52E3A" w:rsidRDefault="004938DC">
            <w:pPr>
              <w:tabs>
                <w:tab w:val="left" w:pos="1260"/>
              </w:tabs>
              <w:rPr>
                <w:rFonts w:ascii="仿宋" w:eastAsia="仿宋" w:hAnsi="仿宋" w:cs="仿宋"/>
                <w:bCs/>
                <w:sz w:val="22"/>
                <w:szCs w:val="20"/>
                <w:lang w:val="hr-HR"/>
              </w:rPr>
            </w:pPr>
            <w:r>
              <w:rPr>
                <w:rFonts w:ascii="仿宋" w:eastAsia="仿宋" w:hAnsi="仿宋" w:cs="仿宋" w:hint="eastAsia"/>
                <w:bCs/>
                <w:sz w:val="22"/>
                <w:szCs w:val="20"/>
              </w:rPr>
              <w:t>5.6中标人所交付的货物品种、型号、规格等不符合合同约定或无法正常使用时，采购人有权拒收，并要求中标人在指定时间内交付符合要求的货物。在指定时间内仍不能交付符合要求的货物的，采购人有权拒收，中标人应向采购人支付货款的5%作为违约金。</w:t>
            </w:r>
          </w:p>
        </w:tc>
      </w:tr>
      <w:tr w:rsidR="00F52E3A">
        <w:trPr>
          <w:trHeight w:val="340"/>
        </w:trPr>
        <w:tc>
          <w:tcPr>
            <w:tcW w:w="445" w:type="pct"/>
            <w:vMerge/>
          </w:tcPr>
          <w:p w:rsidR="00F52E3A" w:rsidRDefault="00F52E3A">
            <w:pPr>
              <w:jc w:val="center"/>
              <w:rPr>
                <w:rFonts w:ascii="仿宋" w:eastAsia="仿宋" w:hAnsi="仿宋" w:cs="仿宋"/>
                <w:sz w:val="22"/>
                <w:szCs w:val="20"/>
              </w:rPr>
            </w:pPr>
          </w:p>
        </w:tc>
        <w:tc>
          <w:tcPr>
            <w:tcW w:w="942" w:type="pct"/>
            <w:vMerge/>
          </w:tcPr>
          <w:p w:rsidR="00F52E3A" w:rsidRDefault="00F52E3A">
            <w:pPr>
              <w:jc w:val="center"/>
              <w:rPr>
                <w:rFonts w:ascii="仿宋" w:eastAsia="仿宋" w:hAnsi="仿宋" w:cs="仿宋"/>
                <w:b/>
                <w:sz w:val="22"/>
                <w:szCs w:val="22"/>
              </w:rPr>
            </w:pPr>
          </w:p>
        </w:tc>
        <w:tc>
          <w:tcPr>
            <w:tcW w:w="3611" w:type="pct"/>
          </w:tcPr>
          <w:p w:rsidR="00F52E3A" w:rsidRDefault="004938DC">
            <w:pPr>
              <w:tabs>
                <w:tab w:val="left" w:pos="1260"/>
              </w:tabs>
              <w:rPr>
                <w:rFonts w:ascii="仿宋" w:eastAsia="仿宋" w:hAnsi="仿宋" w:cs="仿宋"/>
                <w:bCs/>
                <w:sz w:val="22"/>
                <w:szCs w:val="20"/>
                <w:lang w:val="hr-HR"/>
              </w:rPr>
            </w:pPr>
            <w:r>
              <w:rPr>
                <w:rFonts w:ascii="仿宋" w:eastAsia="仿宋" w:hAnsi="仿宋" w:cs="仿宋" w:hint="eastAsia"/>
                <w:bCs/>
                <w:sz w:val="22"/>
                <w:szCs w:val="20"/>
              </w:rPr>
              <w:t>5.7在中标人承诺的或国家规定的质量保证期内（取两者中最长的期限），如经中标人连续两次或累计五次维修服务或维修成果仍不能达到合同约定的标准（包括但不限于响应时间、维修效果、服务质量等），采购人有权单方面解除本合同，中标人应退回已收取款项并赔偿采购人因此遭受的损失。</w:t>
            </w:r>
          </w:p>
        </w:tc>
      </w:tr>
      <w:tr w:rsidR="00F52E3A">
        <w:trPr>
          <w:trHeight w:val="340"/>
        </w:trPr>
        <w:tc>
          <w:tcPr>
            <w:tcW w:w="445" w:type="pct"/>
            <w:vMerge/>
          </w:tcPr>
          <w:p w:rsidR="00F52E3A" w:rsidRDefault="00F52E3A">
            <w:pPr>
              <w:jc w:val="center"/>
              <w:rPr>
                <w:rFonts w:ascii="仿宋" w:eastAsia="仿宋" w:hAnsi="仿宋" w:cs="仿宋"/>
                <w:sz w:val="22"/>
                <w:szCs w:val="20"/>
              </w:rPr>
            </w:pPr>
          </w:p>
        </w:tc>
        <w:tc>
          <w:tcPr>
            <w:tcW w:w="942" w:type="pct"/>
            <w:vMerge/>
          </w:tcPr>
          <w:p w:rsidR="00F52E3A" w:rsidRDefault="00F52E3A">
            <w:pPr>
              <w:jc w:val="center"/>
              <w:rPr>
                <w:rFonts w:ascii="仿宋" w:eastAsia="仿宋" w:hAnsi="仿宋" w:cs="仿宋"/>
                <w:b/>
                <w:sz w:val="22"/>
                <w:szCs w:val="22"/>
              </w:rPr>
            </w:pPr>
          </w:p>
        </w:tc>
        <w:tc>
          <w:tcPr>
            <w:tcW w:w="3611" w:type="pct"/>
          </w:tcPr>
          <w:p w:rsidR="00F52E3A" w:rsidRDefault="004938DC">
            <w:pPr>
              <w:tabs>
                <w:tab w:val="left" w:pos="1260"/>
              </w:tabs>
              <w:rPr>
                <w:rFonts w:ascii="仿宋" w:eastAsia="仿宋" w:hAnsi="仿宋" w:cs="仿宋"/>
                <w:bCs/>
                <w:sz w:val="22"/>
                <w:szCs w:val="20"/>
                <w:lang w:val="hr-HR"/>
              </w:rPr>
            </w:pPr>
            <w:r>
              <w:rPr>
                <w:rFonts w:ascii="仿宋" w:eastAsia="仿宋" w:hAnsi="仿宋" w:cs="仿宋" w:hint="eastAsia"/>
                <w:bCs/>
                <w:sz w:val="22"/>
                <w:szCs w:val="20"/>
              </w:rPr>
              <w:t>5.8中标人未履行本合同项下的其他义务或违反其在投标文件中的相关承诺导致本合同无法继续履行的，应按合同总价款的10%向采购人承担违约责任支付违约金，该违约金未能弥补采购人所有损失的，还应承担因此造成采购人的一切损失。</w:t>
            </w:r>
          </w:p>
        </w:tc>
      </w:tr>
      <w:tr w:rsidR="00F52E3A">
        <w:trPr>
          <w:trHeight w:val="340"/>
        </w:trPr>
        <w:tc>
          <w:tcPr>
            <w:tcW w:w="445" w:type="pct"/>
            <w:vMerge/>
          </w:tcPr>
          <w:p w:rsidR="00F52E3A" w:rsidRDefault="00F52E3A">
            <w:pPr>
              <w:jc w:val="center"/>
              <w:rPr>
                <w:rFonts w:ascii="仿宋" w:eastAsia="仿宋" w:hAnsi="仿宋" w:cs="仿宋"/>
                <w:sz w:val="22"/>
                <w:szCs w:val="20"/>
              </w:rPr>
            </w:pPr>
          </w:p>
        </w:tc>
        <w:tc>
          <w:tcPr>
            <w:tcW w:w="942" w:type="pct"/>
            <w:vMerge/>
          </w:tcPr>
          <w:p w:rsidR="00F52E3A" w:rsidRDefault="00F52E3A">
            <w:pPr>
              <w:jc w:val="center"/>
              <w:rPr>
                <w:rFonts w:ascii="仿宋" w:eastAsia="仿宋" w:hAnsi="仿宋" w:cs="仿宋"/>
                <w:b/>
                <w:sz w:val="22"/>
                <w:szCs w:val="22"/>
              </w:rPr>
            </w:pPr>
          </w:p>
        </w:tc>
        <w:tc>
          <w:tcPr>
            <w:tcW w:w="3611" w:type="pct"/>
          </w:tcPr>
          <w:p w:rsidR="00F52E3A" w:rsidRDefault="004938DC">
            <w:pPr>
              <w:tabs>
                <w:tab w:val="left" w:pos="1260"/>
              </w:tabs>
              <w:rPr>
                <w:rFonts w:ascii="仿宋" w:eastAsia="仿宋" w:hAnsi="仿宋" w:cs="仿宋"/>
                <w:bCs/>
                <w:sz w:val="22"/>
                <w:szCs w:val="20"/>
                <w:lang w:val="hr-HR"/>
              </w:rPr>
            </w:pPr>
            <w:r>
              <w:rPr>
                <w:rFonts w:ascii="仿宋" w:eastAsia="仿宋" w:hAnsi="仿宋" w:cs="仿宋" w:hint="eastAsia"/>
                <w:bCs/>
                <w:sz w:val="22"/>
                <w:szCs w:val="20"/>
              </w:rPr>
              <w:t>5.9中标人具有前述第3-8款违约情形时，采购人均有权单方面解除本合同。中标人在承担上述一项或多项违约责任后，仍应继续履行合同规定的义务（采购人解除合同的除外）。采购人未能及时追究中标人的任何一项违约责任并不表明采购人放弃追究中标人该项或其他违约责任。</w:t>
            </w:r>
          </w:p>
        </w:tc>
      </w:tr>
      <w:tr w:rsidR="00F52E3A">
        <w:trPr>
          <w:trHeight w:val="340"/>
        </w:trPr>
        <w:tc>
          <w:tcPr>
            <w:tcW w:w="445" w:type="pct"/>
            <w:vAlign w:val="center"/>
          </w:tcPr>
          <w:p w:rsidR="00F52E3A" w:rsidRDefault="004938DC">
            <w:pPr>
              <w:jc w:val="center"/>
              <w:rPr>
                <w:rFonts w:ascii="仿宋" w:eastAsia="仿宋" w:hAnsi="仿宋" w:cs="仿宋"/>
                <w:sz w:val="22"/>
                <w:szCs w:val="20"/>
              </w:rPr>
            </w:pPr>
            <w:r>
              <w:rPr>
                <w:rFonts w:ascii="仿宋" w:eastAsia="仿宋" w:hAnsi="仿宋" w:cs="仿宋" w:hint="eastAsia"/>
                <w:sz w:val="22"/>
                <w:szCs w:val="20"/>
              </w:rPr>
              <w:t>6</w:t>
            </w:r>
          </w:p>
        </w:tc>
        <w:tc>
          <w:tcPr>
            <w:tcW w:w="942" w:type="pct"/>
            <w:vAlign w:val="center"/>
          </w:tcPr>
          <w:p w:rsidR="00F52E3A" w:rsidRDefault="004938DC">
            <w:pPr>
              <w:tabs>
                <w:tab w:val="left" w:pos="1260"/>
              </w:tabs>
              <w:rPr>
                <w:rFonts w:ascii="仿宋" w:eastAsia="仿宋" w:hAnsi="仿宋" w:cs="仿宋"/>
                <w:bCs/>
                <w:sz w:val="22"/>
                <w:szCs w:val="20"/>
                <w:lang w:val="zh-CN"/>
              </w:rPr>
            </w:pPr>
            <w:r>
              <w:rPr>
                <w:rFonts w:ascii="仿宋" w:eastAsia="仿宋" w:hAnsi="仿宋" w:cs="仿宋" w:hint="eastAsia"/>
                <w:bCs/>
                <w:sz w:val="22"/>
                <w:szCs w:val="20"/>
                <w:lang w:val="zh-CN"/>
              </w:rPr>
              <w:t>履约保证金</w:t>
            </w:r>
          </w:p>
        </w:tc>
        <w:tc>
          <w:tcPr>
            <w:tcW w:w="3611" w:type="pct"/>
            <w:vAlign w:val="center"/>
          </w:tcPr>
          <w:p w:rsidR="00F52E3A" w:rsidRDefault="004938DC">
            <w:pPr>
              <w:tabs>
                <w:tab w:val="left" w:pos="1260"/>
              </w:tabs>
              <w:rPr>
                <w:rFonts w:ascii="仿宋" w:eastAsia="仿宋" w:hAnsi="仿宋" w:cs="仿宋"/>
                <w:bCs/>
                <w:sz w:val="22"/>
                <w:szCs w:val="20"/>
              </w:rPr>
            </w:pPr>
            <w:r>
              <w:rPr>
                <w:rFonts w:ascii="仿宋" w:eastAsia="仿宋" w:hAnsi="仿宋" w:cs="仿宋"/>
                <w:bCs/>
                <w:sz w:val="22"/>
                <w:szCs w:val="20"/>
              </w:rPr>
              <w:t>履约</w:t>
            </w:r>
            <w:r>
              <w:rPr>
                <w:rFonts w:ascii="仿宋" w:eastAsia="仿宋" w:hAnsi="仿宋" w:cs="仿宋" w:hint="eastAsia"/>
                <w:bCs/>
                <w:sz w:val="22"/>
                <w:szCs w:val="20"/>
              </w:rPr>
              <w:t>保证金</w:t>
            </w:r>
            <w:r>
              <w:rPr>
                <w:rFonts w:ascii="仿宋" w:eastAsia="仿宋" w:hAnsi="仿宋" w:cs="仿宋"/>
                <w:bCs/>
                <w:sz w:val="22"/>
                <w:szCs w:val="20"/>
              </w:rPr>
              <w:t>为合同价款的</w:t>
            </w:r>
            <w:r>
              <w:rPr>
                <w:rFonts w:ascii="仿宋" w:eastAsia="仿宋" w:hAnsi="仿宋" w:cs="仿宋" w:hint="eastAsia"/>
                <w:bCs/>
                <w:sz w:val="22"/>
                <w:szCs w:val="20"/>
              </w:rPr>
              <w:t>10</w:t>
            </w:r>
            <w:r>
              <w:rPr>
                <w:rFonts w:ascii="仿宋" w:eastAsia="仿宋" w:hAnsi="仿宋" w:cs="仿宋"/>
                <w:bCs/>
                <w:sz w:val="22"/>
                <w:szCs w:val="20"/>
              </w:rPr>
              <w:t>%，中标方须在签署合同后以保函形式提交合同金额</w:t>
            </w:r>
            <w:r>
              <w:rPr>
                <w:rFonts w:ascii="仿宋" w:eastAsia="仿宋" w:hAnsi="仿宋" w:cs="仿宋" w:hint="eastAsia"/>
                <w:bCs/>
                <w:sz w:val="22"/>
                <w:szCs w:val="20"/>
              </w:rPr>
              <w:t>10</w:t>
            </w:r>
            <w:r>
              <w:rPr>
                <w:rFonts w:ascii="仿宋" w:eastAsia="仿宋" w:hAnsi="仿宋" w:cs="仿宋"/>
                <w:bCs/>
                <w:sz w:val="22"/>
                <w:szCs w:val="20"/>
              </w:rPr>
              <w:t>%作为履约</w:t>
            </w:r>
            <w:r>
              <w:rPr>
                <w:rFonts w:ascii="仿宋" w:eastAsia="仿宋" w:hAnsi="仿宋" w:cs="仿宋" w:hint="eastAsia"/>
                <w:bCs/>
                <w:sz w:val="22"/>
                <w:szCs w:val="20"/>
              </w:rPr>
              <w:t>保证金</w:t>
            </w:r>
            <w:r>
              <w:rPr>
                <w:rFonts w:ascii="仿宋" w:eastAsia="仿宋" w:hAnsi="仿宋" w:cs="仿宋"/>
                <w:bCs/>
                <w:sz w:val="22"/>
                <w:szCs w:val="20"/>
              </w:rPr>
              <w:t>。中标方履行所有服务承诺且无任何质量问题，免费保修期（全部货物验收合格日算起）满后扣除相关费用违约金（如有）等后无息退还。</w:t>
            </w:r>
          </w:p>
        </w:tc>
      </w:tr>
    </w:tbl>
    <w:p w:rsidR="00F52E3A" w:rsidRDefault="00F52E3A">
      <w:pPr>
        <w:rPr>
          <w:rFonts w:ascii="仿宋" w:eastAsia="仿宋" w:hAnsi="仿宋" w:cs="仿宋"/>
          <w:sz w:val="22"/>
          <w:szCs w:val="20"/>
        </w:rPr>
      </w:pPr>
    </w:p>
    <w:p w:rsidR="00F52E3A" w:rsidRDefault="00F52E3A" w:rsidP="00F52E3A">
      <w:pPr>
        <w:pStyle w:val="22"/>
        <w:ind w:left="480" w:firstLine="440"/>
        <w:rPr>
          <w:rFonts w:ascii="仿宋" w:eastAsia="仿宋" w:hAnsi="仿宋" w:cs="仿宋"/>
          <w:sz w:val="22"/>
          <w:szCs w:val="20"/>
        </w:rPr>
      </w:pPr>
    </w:p>
    <w:sectPr w:rsidR="00F52E3A" w:rsidSect="00F52E3A">
      <w:footerReference w:type="default" r:id="rId7"/>
      <w:pgSz w:w="11906" w:h="16838"/>
      <w:pgMar w:top="1440" w:right="1466" w:bottom="1440" w:left="132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04A01" w:rsidRDefault="00704A01" w:rsidP="00F52E3A">
      <w:r>
        <w:separator/>
      </w:r>
    </w:p>
  </w:endnote>
  <w:endnote w:type="continuationSeparator" w:id="1">
    <w:p w:rsidR="00704A01" w:rsidRDefault="00704A01" w:rsidP="00F52E3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H Yb 2gj">
    <w:altName w:val="黑体"/>
    <w:charset w:val="86"/>
    <w:family w:val="auto"/>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38DC" w:rsidRDefault="0066787A">
    <w:pPr>
      <w:pStyle w:val="a8"/>
    </w:pPr>
    <w:r>
      <w:pict>
        <v:shapetype id="_x0000_t202" coordsize="21600,21600" o:spt="202" path="m,l,21600r21600,l21600,xe">
          <v:stroke joinstyle="miter"/>
          <v:path gradientshapeok="t" o:connecttype="rect"/>
        </v:shapetype>
        <v:shape id="_x0000_s1026" type="#_x0000_t202" style="position:absolute;margin-left:0;margin-top:0;width:2in;height:2in;z-index:251659264;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filled="f" stroked="f" strokeweight=".5pt">
          <v:textbox style="mso-fit-shape-to-text:t" inset="0,0,0,0">
            <w:txbxContent>
              <w:p w:rsidR="004938DC" w:rsidRDefault="0066787A">
                <w:pPr>
                  <w:pStyle w:val="a8"/>
                </w:pPr>
                <w:fldSimple w:instr=" PAGE  \* MERGEFORMAT ">
                  <w:r w:rsidR="007E393A">
                    <w:rPr>
                      <w:noProof/>
                    </w:rPr>
                    <w:t>2</w:t>
                  </w:r>
                </w:fldSimple>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04A01" w:rsidRDefault="00704A01" w:rsidP="00F52E3A">
      <w:r>
        <w:separator/>
      </w:r>
    </w:p>
  </w:footnote>
  <w:footnote w:type="continuationSeparator" w:id="1">
    <w:p w:rsidR="00704A01" w:rsidRDefault="00704A01" w:rsidP="00F52E3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noPunctuationKerning/>
  <w:characterSpacingControl w:val="compressPunctuation"/>
  <w:hdrShapeDefaults>
    <o:shapedefaults v:ext="edit" spidmax="5122"/>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
  <w:docVars>
    <w:docVar w:name="commondata" w:val="eyJoZGlkIjoiZjUxMWQ3OTMxNmY5NDVkYzQ0NTMyOTFiZjljMGMyNjAifQ=="/>
  </w:docVars>
  <w:rsids>
    <w:rsidRoot w:val="672C2A4A"/>
    <w:rsid w:val="000E1B9B"/>
    <w:rsid w:val="001423AD"/>
    <w:rsid w:val="001C71D7"/>
    <w:rsid w:val="001E0815"/>
    <w:rsid w:val="003A54E8"/>
    <w:rsid w:val="00490C2E"/>
    <w:rsid w:val="004938DC"/>
    <w:rsid w:val="00561F13"/>
    <w:rsid w:val="0063437D"/>
    <w:rsid w:val="0066787A"/>
    <w:rsid w:val="00704A01"/>
    <w:rsid w:val="00731A94"/>
    <w:rsid w:val="007C0804"/>
    <w:rsid w:val="007E393A"/>
    <w:rsid w:val="00914882"/>
    <w:rsid w:val="00B346CB"/>
    <w:rsid w:val="00B35BC7"/>
    <w:rsid w:val="00B75820"/>
    <w:rsid w:val="00D033FE"/>
    <w:rsid w:val="00F52E3A"/>
    <w:rsid w:val="016F283F"/>
    <w:rsid w:val="01F313C1"/>
    <w:rsid w:val="02671A0C"/>
    <w:rsid w:val="02825B3F"/>
    <w:rsid w:val="02902A6D"/>
    <w:rsid w:val="02C34EEE"/>
    <w:rsid w:val="02DF199C"/>
    <w:rsid w:val="02DF39F5"/>
    <w:rsid w:val="02EC35AE"/>
    <w:rsid w:val="0313544C"/>
    <w:rsid w:val="039D32B7"/>
    <w:rsid w:val="03AC12AA"/>
    <w:rsid w:val="03B46C2F"/>
    <w:rsid w:val="03C827F9"/>
    <w:rsid w:val="03E52874"/>
    <w:rsid w:val="03E91447"/>
    <w:rsid w:val="040F2377"/>
    <w:rsid w:val="044B1342"/>
    <w:rsid w:val="045B5207"/>
    <w:rsid w:val="048C3708"/>
    <w:rsid w:val="04AA38CE"/>
    <w:rsid w:val="04C9603D"/>
    <w:rsid w:val="05045994"/>
    <w:rsid w:val="055F2BCB"/>
    <w:rsid w:val="05724CA3"/>
    <w:rsid w:val="0586370B"/>
    <w:rsid w:val="0616772D"/>
    <w:rsid w:val="064216C6"/>
    <w:rsid w:val="06850C3E"/>
    <w:rsid w:val="068A3C77"/>
    <w:rsid w:val="06BB26AC"/>
    <w:rsid w:val="070E642B"/>
    <w:rsid w:val="07A15085"/>
    <w:rsid w:val="07BD3982"/>
    <w:rsid w:val="08486B55"/>
    <w:rsid w:val="08C571E9"/>
    <w:rsid w:val="09063A89"/>
    <w:rsid w:val="091D385C"/>
    <w:rsid w:val="09A255DB"/>
    <w:rsid w:val="09DE4A06"/>
    <w:rsid w:val="09F0705F"/>
    <w:rsid w:val="0ADC6C5E"/>
    <w:rsid w:val="0AEB5E77"/>
    <w:rsid w:val="0B7E254A"/>
    <w:rsid w:val="0BFC73C5"/>
    <w:rsid w:val="0C1B382B"/>
    <w:rsid w:val="0C1C1DCA"/>
    <w:rsid w:val="0C30185F"/>
    <w:rsid w:val="0DA16476"/>
    <w:rsid w:val="0DBE4D58"/>
    <w:rsid w:val="0EAC0C2F"/>
    <w:rsid w:val="0ECD2CAC"/>
    <w:rsid w:val="0F262F24"/>
    <w:rsid w:val="0F5D0A30"/>
    <w:rsid w:val="0F96557A"/>
    <w:rsid w:val="0F9A578B"/>
    <w:rsid w:val="10AA1C2C"/>
    <w:rsid w:val="10BE4C49"/>
    <w:rsid w:val="11027C0B"/>
    <w:rsid w:val="11563968"/>
    <w:rsid w:val="11800151"/>
    <w:rsid w:val="11B40530"/>
    <w:rsid w:val="11CF683F"/>
    <w:rsid w:val="120365A6"/>
    <w:rsid w:val="12087E47"/>
    <w:rsid w:val="120C7FBC"/>
    <w:rsid w:val="12101348"/>
    <w:rsid w:val="12B45C04"/>
    <w:rsid w:val="13293406"/>
    <w:rsid w:val="13640A4D"/>
    <w:rsid w:val="13721935"/>
    <w:rsid w:val="13BC2A4C"/>
    <w:rsid w:val="1431680A"/>
    <w:rsid w:val="145A4152"/>
    <w:rsid w:val="147E4E1C"/>
    <w:rsid w:val="14A34882"/>
    <w:rsid w:val="14A520AB"/>
    <w:rsid w:val="14D013EF"/>
    <w:rsid w:val="151342BB"/>
    <w:rsid w:val="1519674C"/>
    <w:rsid w:val="15425C57"/>
    <w:rsid w:val="15790831"/>
    <w:rsid w:val="160B549D"/>
    <w:rsid w:val="16165379"/>
    <w:rsid w:val="1628721B"/>
    <w:rsid w:val="16301CD8"/>
    <w:rsid w:val="164D3434"/>
    <w:rsid w:val="16A56F42"/>
    <w:rsid w:val="16C65CD9"/>
    <w:rsid w:val="16D231FD"/>
    <w:rsid w:val="176F3141"/>
    <w:rsid w:val="17763A53"/>
    <w:rsid w:val="17DA46D8"/>
    <w:rsid w:val="180D3552"/>
    <w:rsid w:val="182B71B7"/>
    <w:rsid w:val="18F30594"/>
    <w:rsid w:val="193C6461"/>
    <w:rsid w:val="19624C0C"/>
    <w:rsid w:val="197902A7"/>
    <w:rsid w:val="19F12D3E"/>
    <w:rsid w:val="1A2C43D9"/>
    <w:rsid w:val="1AD662F3"/>
    <w:rsid w:val="1ADF13A6"/>
    <w:rsid w:val="1B2944A7"/>
    <w:rsid w:val="1B38072B"/>
    <w:rsid w:val="1B4B2131"/>
    <w:rsid w:val="1B5C1C2F"/>
    <w:rsid w:val="1BBA017B"/>
    <w:rsid w:val="1BF133BC"/>
    <w:rsid w:val="1BF5598D"/>
    <w:rsid w:val="1C4526C3"/>
    <w:rsid w:val="1C8B512D"/>
    <w:rsid w:val="1CE71497"/>
    <w:rsid w:val="1D1C7B47"/>
    <w:rsid w:val="1D594678"/>
    <w:rsid w:val="1DB83859"/>
    <w:rsid w:val="1DFD14A7"/>
    <w:rsid w:val="1E384307"/>
    <w:rsid w:val="1F016C88"/>
    <w:rsid w:val="1F502EE4"/>
    <w:rsid w:val="1F5B7652"/>
    <w:rsid w:val="1F7D2EB6"/>
    <w:rsid w:val="1F962CF2"/>
    <w:rsid w:val="20AC0F62"/>
    <w:rsid w:val="21734070"/>
    <w:rsid w:val="21826735"/>
    <w:rsid w:val="221B014E"/>
    <w:rsid w:val="22244B28"/>
    <w:rsid w:val="22737695"/>
    <w:rsid w:val="22BF31CF"/>
    <w:rsid w:val="234500A6"/>
    <w:rsid w:val="234F06FC"/>
    <w:rsid w:val="23E526E1"/>
    <w:rsid w:val="256F6284"/>
    <w:rsid w:val="25897AC4"/>
    <w:rsid w:val="25C92FE5"/>
    <w:rsid w:val="26C16DEA"/>
    <w:rsid w:val="2706408E"/>
    <w:rsid w:val="27207FB4"/>
    <w:rsid w:val="27780568"/>
    <w:rsid w:val="277F0A6A"/>
    <w:rsid w:val="27E631D6"/>
    <w:rsid w:val="283D5C7D"/>
    <w:rsid w:val="28C33A47"/>
    <w:rsid w:val="28CC03F4"/>
    <w:rsid w:val="28EC6C0B"/>
    <w:rsid w:val="295B1778"/>
    <w:rsid w:val="296D5007"/>
    <w:rsid w:val="29A857CC"/>
    <w:rsid w:val="29AF5A16"/>
    <w:rsid w:val="2A13795C"/>
    <w:rsid w:val="2A3314D8"/>
    <w:rsid w:val="2A4D57CE"/>
    <w:rsid w:val="2A5E151F"/>
    <w:rsid w:val="2A9D0C3C"/>
    <w:rsid w:val="2B703E7F"/>
    <w:rsid w:val="2B9B39BE"/>
    <w:rsid w:val="2D59091C"/>
    <w:rsid w:val="2D832920"/>
    <w:rsid w:val="2DB553C8"/>
    <w:rsid w:val="2E004750"/>
    <w:rsid w:val="2E24038F"/>
    <w:rsid w:val="2E6F1136"/>
    <w:rsid w:val="2F2D52B2"/>
    <w:rsid w:val="2F4B1946"/>
    <w:rsid w:val="2F581612"/>
    <w:rsid w:val="2FA77C2E"/>
    <w:rsid w:val="2FDA6C1F"/>
    <w:rsid w:val="301C58EC"/>
    <w:rsid w:val="3025032E"/>
    <w:rsid w:val="304901D8"/>
    <w:rsid w:val="30DD6F16"/>
    <w:rsid w:val="310D1366"/>
    <w:rsid w:val="31322DBE"/>
    <w:rsid w:val="31484B6C"/>
    <w:rsid w:val="316433D0"/>
    <w:rsid w:val="316C3231"/>
    <w:rsid w:val="31AB12A2"/>
    <w:rsid w:val="31EC1380"/>
    <w:rsid w:val="33A41BA5"/>
    <w:rsid w:val="340020E4"/>
    <w:rsid w:val="34704F10"/>
    <w:rsid w:val="352356B7"/>
    <w:rsid w:val="357716E7"/>
    <w:rsid w:val="35942299"/>
    <w:rsid w:val="361B02C4"/>
    <w:rsid w:val="361E067C"/>
    <w:rsid w:val="36B67E78"/>
    <w:rsid w:val="37192788"/>
    <w:rsid w:val="37A4253C"/>
    <w:rsid w:val="37F952C8"/>
    <w:rsid w:val="3842422E"/>
    <w:rsid w:val="389B749B"/>
    <w:rsid w:val="38D94467"/>
    <w:rsid w:val="38FA1C97"/>
    <w:rsid w:val="399A1E48"/>
    <w:rsid w:val="3A824339"/>
    <w:rsid w:val="3AC42054"/>
    <w:rsid w:val="3B5160B9"/>
    <w:rsid w:val="3BBF16F2"/>
    <w:rsid w:val="3C2A40CA"/>
    <w:rsid w:val="3C5C33E5"/>
    <w:rsid w:val="3C940DD1"/>
    <w:rsid w:val="3D553C93"/>
    <w:rsid w:val="3DB921EF"/>
    <w:rsid w:val="3E1D4DF6"/>
    <w:rsid w:val="3E660376"/>
    <w:rsid w:val="3E6644F2"/>
    <w:rsid w:val="3E9926CE"/>
    <w:rsid w:val="3F1B1335"/>
    <w:rsid w:val="3F4C7741"/>
    <w:rsid w:val="3FA96941"/>
    <w:rsid w:val="3FB157F6"/>
    <w:rsid w:val="3FC25C55"/>
    <w:rsid w:val="3FED72D4"/>
    <w:rsid w:val="404E158C"/>
    <w:rsid w:val="40833636"/>
    <w:rsid w:val="40B41A41"/>
    <w:rsid w:val="40CE4185"/>
    <w:rsid w:val="40D23C76"/>
    <w:rsid w:val="40F77245"/>
    <w:rsid w:val="41276FAD"/>
    <w:rsid w:val="41460D43"/>
    <w:rsid w:val="421A2DD0"/>
    <w:rsid w:val="42440BA3"/>
    <w:rsid w:val="43383AD8"/>
    <w:rsid w:val="43854607"/>
    <w:rsid w:val="44BF2CE3"/>
    <w:rsid w:val="451B0980"/>
    <w:rsid w:val="4550160D"/>
    <w:rsid w:val="46101163"/>
    <w:rsid w:val="461D3F03"/>
    <w:rsid w:val="461E4E80"/>
    <w:rsid w:val="468679DC"/>
    <w:rsid w:val="46D65013"/>
    <w:rsid w:val="47027730"/>
    <w:rsid w:val="47534360"/>
    <w:rsid w:val="47743CD8"/>
    <w:rsid w:val="47DD185C"/>
    <w:rsid w:val="47F711E9"/>
    <w:rsid w:val="48074B4D"/>
    <w:rsid w:val="487D4E0F"/>
    <w:rsid w:val="48873598"/>
    <w:rsid w:val="48A405ED"/>
    <w:rsid w:val="491F1A22"/>
    <w:rsid w:val="4A0723F3"/>
    <w:rsid w:val="4A3D5A9C"/>
    <w:rsid w:val="4A443E36"/>
    <w:rsid w:val="4A9E5CB8"/>
    <w:rsid w:val="4B1332AD"/>
    <w:rsid w:val="4B294DDA"/>
    <w:rsid w:val="4B8355CF"/>
    <w:rsid w:val="4BD91196"/>
    <w:rsid w:val="4CFA6A2E"/>
    <w:rsid w:val="4D85058E"/>
    <w:rsid w:val="4DA22C22"/>
    <w:rsid w:val="4E697506"/>
    <w:rsid w:val="4E6B3D53"/>
    <w:rsid w:val="4EDA24EE"/>
    <w:rsid w:val="4EF15E6C"/>
    <w:rsid w:val="4EFC7957"/>
    <w:rsid w:val="4F6878D2"/>
    <w:rsid w:val="4FF754A7"/>
    <w:rsid w:val="50A72E57"/>
    <w:rsid w:val="50F87728"/>
    <w:rsid w:val="510A075E"/>
    <w:rsid w:val="51322340"/>
    <w:rsid w:val="51C33452"/>
    <w:rsid w:val="51EB103B"/>
    <w:rsid w:val="52294426"/>
    <w:rsid w:val="524904CB"/>
    <w:rsid w:val="5272350A"/>
    <w:rsid w:val="535D3A74"/>
    <w:rsid w:val="536D1275"/>
    <w:rsid w:val="539D5D8A"/>
    <w:rsid w:val="53AB0A82"/>
    <w:rsid w:val="54083FC3"/>
    <w:rsid w:val="541A1764"/>
    <w:rsid w:val="54203230"/>
    <w:rsid w:val="54D77655"/>
    <w:rsid w:val="54E26FC6"/>
    <w:rsid w:val="55175CA3"/>
    <w:rsid w:val="557914C7"/>
    <w:rsid w:val="55DF2C65"/>
    <w:rsid w:val="56440595"/>
    <w:rsid w:val="564515C1"/>
    <w:rsid w:val="566A26CC"/>
    <w:rsid w:val="56794E67"/>
    <w:rsid w:val="56BB5CBB"/>
    <w:rsid w:val="56E56D56"/>
    <w:rsid w:val="570E37F6"/>
    <w:rsid w:val="571C3A45"/>
    <w:rsid w:val="572F7031"/>
    <w:rsid w:val="5783797D"/>
    <w:rsid w:val="57B37AF6"/>
    <w:rsid w:val="57DF17EC"/>
    <w:rsid w:val="57F83A46"/>
    <w:rsid w:val="58466FCB"/>
    <w:rsid w:val="589657F8"/>
    <w:rsid w:val="58B056D1"/>
    <w:rsid w:val="58E46427"/>
    <w:rsid w:val="58FD3402"/>
    <w:rsid w:val="591749DA"/>
    <w:rsid w:val="592A79C2"/>
    <w:rsid w:val="59927FEE"/>
    <w:rsid w:val="59C47190"/>
    <w:rsid w:val="59DE4E81"/>
    <w:rsid w:val="5A571237"/>
    <w:rsid w:val="5A5D05FC"/>
    <w:rsid w:val="5A661DBC"/>
    <w:rsid w:val="5B002643"/>
    <w:rsid w:val="5B417F1E"/>
    <w:rsid w:val="5CC949ED"/>
    <w:rsid w:val="5D192F00"/>
    <w:rsid w:val="5D270C2D"/>
    <w:rsid w:val="5D35304B"/>
    <w:rsid w:val="5D5F721C"/>
    <w:rsid w:val="5D6112A6"/>
    <w:rsid w:val="5D8F7E98"/>
    <w:rsid w:val="5E246B44"/>
    <w:rsid w:val="5E253083"/>
    <w:rsid w:val="5ECE1AC8"/>
    <w:rsid w:val="5F5D6583"/>
    <w:rsid w:val="5F6E6E08"/>
    <w:rsid w:val="5F922AF6"/>
    <w:rsid w:val="61A46918"/>
    <w:rsid w:val="61CA2A1B"/>
    <w:rsid w:val="621075C8"/>
    <w:rsid w:val="62224880"/>
    <w:rsid w:val="63060568"/>
    <w:rsid w:val="633839B4"/>
    <w:rsid w:val="635A392B"/>
    <w:rsid w:val="63AF41C4"/>
    <w:rsid w:val="646A00AA"/>
    <w:rsid w:val="649315FC"/>
    <w:rsid w:val="65342251"/>
    <w:rsid w:val="66024B2B"/>
    <w:rsid w:val="666A632A"/>
    <w:rsid w:val="6681766F"/>
    <w:rsid w:val="66E520A5"/>
    <w:rsid w:val="672C2A4A"/>
    <w:rsid w:val="67EF6B5C"/>
    <w:rsid w:val="67F917DE"/>
    <w:rsid w:val="682643BE"/>
    <w:rsid w:val="68541290"/>
    <w:rsid w:val="68C26C3E"/>
    <w:rsid w:val="693710DE"/>
    <w:rsid w:val="69D54873"/>
    <w:rsid w:val="6B7C1223"/>
    <w:rsid w:val="6BC26511"/>
    <w:rsid w:val="6C5C6966"/>
    <w:rsid w:val="6CE65313"/>
    <w:rsid w:val="6DE10505"/>
    <w:rsid w:val="6E5003A8"/>
    <w:rsid w:val="6EBA5CD6"/>
    <w:rsid w:val="6F2276F7"/>
    <w:rsid w:val="6F9A108B"/>
    <w:rsid w:val="6FCD36D6"/>
    <w:rsid w:val="700E3789"/>
    <w:rsid w:val="70497201"/>
    <w:rsid w:val="705F6EBF"/>
    <w:rsid w:val="70C96594"/>
    <w:rsid w:val="71465249"/>
    <w:rsid w:val="715220E5"/>
    <w:rsid w:val="719B7F30"/>
    <w:rsid w:val="71B26D6B"/>
    <w:rsid w:val="71D64AC4"/>
    <w:rsid w:val="71F2470F"/>
    <w:rsid w:val="71FE226D"/>
    <w:rsid w:val="72563E57"/>
    <w:rsid w:val="72592DD7"/>
    <w:rsid w:val="72615D1C"/>
    <w:rsid w:val="72F62F44"/>
    <w:rsid w:val="73175E30"/>
    <w:rsid w:val="7397735A"/>
    <w:rsid w:val="73D74B24"/>
    <w:rsid w:val="749F5370"/>
    <w:rsid w:val="74E16458"/>
    <w:rsid w:val="75355FA6"/>
    <w:rsid w:val="75735A9C"/>
    <w:rsid w:val="75B308D0"/>
    <w:rsid w:val="75E8745C"/>
    <w:rsid w:val="75F3697D"/>
    <w:rsid w:val="762A3496"/>
    <w:rsid w:val="765137F7"/>
    <w:rsid w:val="76CA749F"/>
    <w:rsid w:val="778A4199"/>
    <w:rsid w:val="78F22302"/>
    <w:rsid w:val="79377117"/>
    <w:rsid w:val="79831BA4"/>
    <w:rsid w:val="79BB1CDC"/>
    <w:rsid w:val="79C03C68"/>
    <w:rsid w:val="79EC41D8"/>
    <w:rsid w:val="7AE3084F"/>
    <w:rsid w:val="7AF366E7"/>
    <w:rsid w:val="7B1A0118"/>
    <w:rsid w:val="7BFF25E3"/>
    <w:rsid w:val="7C1E1E9C"/>
    <w:rsid w:val="7C824B4A"/>
    <w:rsid w:val="7C9258C8"/>
    <w:rsid w:val="7DBE172D"/>
    <w:rsid w:val="7E2F7037"/>
    <w:rsid w:val="7E454EF6"/>
    <w:rsid w:val="7E972DAF"/>
    <w:rsid w:val="7EDD034F"/>
    <w:rsid w:val="7F707C50"/>
    <w:rsid w:val="7F961D3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2" w:qFormat="1"/>
    <w:lsdException w:name="Normal Indent" w:qFormat="1"/>
    <w:lsdException w:name="annotation text" w:semiHidden="1" w:qFormat="1"/>
    <w:lsdException w:name="header" w:uiPriority="99" w:qFormat="1"/>
    <w:lsdException w:name="footer" w:qFormat="1"/>
    <w:lsdException w:name="caption" w:semiHidden="1" w:unhideWhenUsed="1" w:qFormat="1"/>
    <w:lsdException w:name="annotation reference" w:qFormat="1"/>
    <w:lsdException w:name="Title" w:qFormat="1"/>
    <w:lsdException w:name="Default Paragraph Font" w:semiHidden="1" w:qFormat="1"/>
    <w:lsdException w:name="Body Text" w:qFormat="1"/>
    <w:lsdException w:name="Body Text Indent" w:uiPriority="99" w:unhideWhenUsed="1" w:qFormat="1"/>
    <w:lsdException w:name="Subtitle" w:qFormat="1"/>
    <w:lsdException w:name="Body Text First Indent 2" w:uiPriority="99" w:qFormat="1"/>
    <w:lsdException w:name="Body Text 2"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rsid w:val="00F52E3A"/>
    <w:rPr>
      <w:rFonts w:eastAsia="Times New Roman"/>
      <w:sz w:val="24"/>
      <w:szCs w:val="24"/>
    </w:rPr>
  </w:style>
  <w:style w:type="paragraph" w:styleId="1">
    <w:name w:val="heading 1"/>
    <w:basedOn w:val="a"/>
    <w:next w:val="a"/>
    <w:qFormat/>
    <w:rsid w:val="00F52E3A"/>
    <w:pPr>
      <w:keepNext/>
      <w:keepLines/>
      <w:spacing w:line="360" w:lineRule="auto"/>
      <w:outlineLvl w:val="0"/>
    </w:pPr>
    <w:rPr>
      <w:rFonts w:asciiTheme="minorHAnsi" w:eastAsia="宋体" w:hAnsiTheme="minorHAnsi"/>
      <w:b/>
      <w:kern w:val="44"/>
      <w:sz w:val="30"/>
    </w:rPr>
  </w:style>
  <w:style w:type="paragraph" w:styleId="2">
    <w:name w:val="heading 2"/>
    <w:basedOn w:val="a"/>
    <w:next w:val="a"/>
    <w:qFormat/>
    <w:rsid w:val="00F52E3A"/>
    <w:pPr>
      <w:adjustRightInd w:val="0"/>
      <w:jc w:val="center"/>
      <w:textAlignment w:val="baseline"/>
      <w:outlineLvl w:val="1"/>
    </w:pPr>
    <w:rPr>
      <w:rFonts w:ascii="宋体" w:hAnsi="宋体"/>
      <w:szCs w:val="20"/>
    </w:rPr>
  </w:style>
  <w:style w:type="paragraph" w:styleId="3">
    <w:name w:val="heading 3"/>
    <w:basedOn w:val="a"/>
    <w:next w:val="a"/>
    <w:qFormat/>
    <w:rsid w:val="00F52E3A"/>
    <w:pPr>
      <w:spacing w:before="260" w:after="260"/>
      <w:outlineLvl w:val="2"/>
    </w:pPr>
    <w:rPr>
      <w:rFonts w:ascii="宋体" w:eastAsia="宋体" w:hAnsi="宋体"/>
      <w:szCs w:val="32"/>
    </w:rPr>
  </w:style>
  <w:style w:type="paragraph" w:styleId="4">
    <w:name w:val="heading 4"/>
    <w:basedOn w:val="a"/>
    <w:next w:val="a"/>
    <w:qFormat/>
    <w:rsid w:val="00F52E3A"/>
    <w:pPr>
      <w:keepNext/>
      <w:keepLines/>
      <w:spacing w:before="280" w:after="290" w:line="376" w:lineRule="auto"/>
      <w:outlineLvl w:val="3"/>
    </w:pPr>
    <w:rPr>
      <w:rFonts w:ascii="Arial" w:eastAsia="黑体" w:hAnsi="Arial"/>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next w:val="20"/>
    <w:qFormat/>
    <w:rsid w:val="00F52E3A"/>
    <w:pPr>
      <w:spacing w:line="360" w:lineRule="auto"/>
    </w:pPr>
    <w:rPr>
      <w:b/>
      <w:bCs/>
    </w:rPr>
  </w:style>
  <w:style w:type="paragraph" w:styleId="20">
    <w:name w:val="Body Text 2"/>
    <w:basedOn w:val="a"/>
    <w:qFormat/>
    <w:rsid w:val="00F52E3A"/>
    <w:pPr>
      <w:spacing w:after="120" w:line="480" w:lineRule="auto"/>
    </w:pPr>
  </w:style>
  <w:style w:type="paragraph" w:styleId="a4">
    <w:name w:val="Normal Indent"/>
    <w:basedOn w:val="a"/>
    <w:next w:val="a"/>
    <w:qFormat/>
    <w:rsid w:val="00F52E3A"/>
    <w:pPr>
      <w:ind w:firstLine="420"/>
    </w:pPr>
    <w:rPr>
      <w:szCs w:val="20"/>
    </w:rPr>
  </w:style>
  <w:style w:type="paragraph" w:styleId="a5">
    <w:name w:val="annotation text"/>
    <w:basedOn w:val="a"/>
    <w:link w:val="Char"/>
    <w:semiHidden/>
    <w:qFormat/>
    <w:rsid w:val="00F52E3A"/>
    <w:pPr>
      <w:autoSpaceDE w:val="0"/>
      <w:autoSpaceDN w:val="0"/>
      <w:adjustRightInd w:val="0"/>
      <w:textAlignment w:val="baseline"/>
    </w:pPr>
    <w:rPr>
      <w:rFonts w:ascii="宋体"/>
      <w:sz w:val="34"/>
      <w:szCs w:val="20"/>
    </w:rPr>
  </w:style>
  <w:style w:type="paragraph" w:styleId="a6">
    <w:name w:val="Body Text Indent"/>
    <w:basedOn w:val="a"/>
    <w:uiPriority w:val="99"/>
    <w:unhideWhenUsed/>
    <w:qFormat/>
    <w:rsid w:val="00F52E3A"/>
    <w:pPr>
      <w:spacing w:after="120"/>
      <w:ind w:leftChars="200" w:left="420"/>
    </w:pPr>
  </w:style>
  <w:style w:type="paragraph" w:styleId="a7">
    <w:name w:val="Plain Text"/>
    <w:basedOn w:val="a"/>
    <w:next w:val="Default"/>
    <w:qFormat/>
    <w:rsid w:val="00F52E3A"/>
    <w:rPr>
      <w:rFonts w:ascii="宋体" w:hAnsi="Courier New"/>
      <w:szCs w:val="20"/>
    </w:rPr>
  </w:style>
  <w:style w:type="paragraph" w:customStyle="1" w:styleId="Default">
    <w:name w:val="Default"/>
    <w:qFormat/>
    <w:rsid w:val="00F52E3A"/>
    <w:pPr>
      <w:widowControl w:val="0"/>
      <w:autoSpaceDE w:val="0"/>
      <w:autoSpaceDN w:val="0"/>
      <w:adjustRightInd w:val="0"/>
    </w:pPr>
    <w:rPr>
      <w:rFonts w:ascii="H Yb 2gj" w:eastAsia="H Yb 2gj" w:hAnsi="Calibri" w:cs="H Yb 2gj"/>
      <w:color w:val="000000"/>
      <w:sz w:val="24"/>
      <w:szCs w:val="24"/>
    </w:rPr>
  </w:style>
  <w:style w:type="paragraph" w:styleId="a8">
    <w:name w:val="footer"/>
    <w:basedOn w:val="a"/>
    <w:qFormat/>
    <w:rsid w:val="00F52E3A"/>
    <w:pPr>
      <w:tabs>
        <w:tab w:val="center" w:pos="4153"/>
        <w:tab w:val="right" w:pos="8306"/>
      </w:tabs>
      <w:snapToGrid w:val="0"/>
    </w:pPr>
    <w:rPr>
      <w:sz w:val="18"/>
    </w:rPr>
  </w:style>
  <w:style w:type="paragraph" w:styleId="a9">
    <w:name w:val="header"/>
    <w:basedOn w:val="a"/>
    <w:uiPriority w:val="99"/>
    <w:qFormat/>
    <w:rsid w:val="00F52E3A"/>
    <w:pPr>
      <w:pBdr>
        <w:bottom w:val="single" w:sz="6" w:space="1" w:color="auto"/>
      </w:pBdr>
      <w:tabs>
        <w:tab w:val="center" w:pos="4153"/>
        <w:tab w:val="right" w:pos="8306"/>
      </w:tabs>
      <w:snapToGrid w:val="0"/>
      <w:jc w:val="center"/>
    </w:pPr>
    <w:rPr>
      <w:sz w:val="18"/>
      <w:szCs w:val="18"/>
    </w:rPr>
  </w:style>
  <w:style w:type="paragraph" w:styleId="21">
    <w:name w:val="toc 2"/>
    <w:basedOn w:val="a"/>
    <w:next w:val="a"/>
    <w:qFormat/>
    <w:rsid w:val="00F52E3A"/>
    <w:pPr>
      <w:ind w:leftChars="200" w:left="420"/>
    </w:pPr>
    <w:rPr>
      <w:rFonts w:ascii="宋体" w:eastAsia="宋体" w:hAnsi="宋体" w:cs="宋体"/>
    </w:rPr>
  </w:style>
  <w:style w:type="paragraph" w:styleId="22">
    <w:name w:val="Body Text First Indent 2"/>
    <w:basedOn w:val="a6"/>
    <w:uiPriority w:val="99"/>
    <w:qFormat/>
    <w:rsid w:val="00F52E3A"/>
    <w:pPr>
      <w:ind w:firstLineChars="200" w:firstLine="420"/>
    </w:pPr>
    <w:rPr>
      <w:rFonts w:ascii="宋体" w:hAnsi="宋体"/>
    </w:rPr>
  </w:style>
  <w:style w:type="table" w:styleId="aa">
    <w:name w:val="Table Grid"/>
    <w:basedOn w:val="a2"/>
    <w:qFormat/>
    <w:rsid w:val="00F52E3A"/>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annotation reference"/>
    <w:basedOn w:val="a1"/>
    <w:qFormat/>
    <w:rsid w:val="00F52E3A"/>
    <w:rPr>
      <w:sz w:val="21"/>
      <w:szCs w:val="21"/>
    </w:rPr>
  </w:style>
  <w:style w:type="paragraph" w:styleId="ac">
    <w:name w:val="List Paragraph"/>
    <w:basedOn w:val="a"/>
    <w:qFormat/>
    <w:rsid w:val="00F52E3A"/>
    <w:pPr>
      <w:ind w:firstLineChars="200" w:firstLine="420"/>
    </w:pPr>
    <w:rPr>
      <w:rFonts w:ascii="Calibri" w:hAnsi="Calibri"/>
      <w:szCs w:val="22"/>
    </w:rPr>
  </w:style>
  <w:style w:type="character" w:customStyle="1" w:styleId="font61">
    <w:name w:val="font61"/>
    <w:basedOn w:val="a1"/>
    <w:qFormat/>
    <w:rsid w:val="00F52E3A"/>
    <w:rPr>
      <w:rFonts w:ascii="仿宋" w:eastAsia="仿宋" w:hAnsi="仿宋" w:cs="仿宋" w:hint="eastAsia"/>
      <w:color w:val="auto"/>
      <w:sz w:val="22"/>
      <w:szCs w:val="22"/>
      <w:u w:val="none"/>
    </w:rPr>
  </w:style>
  <w:style w:type="paragraph" w:customStyle="1" w:styleId="210">
    <w:name w:val="目录 21"/>
    <w:next w:val="1"/>
    <w:qFormat/>
    <w:rsid w:val="00F52E3A"/>
    <w:pPr>
      <w:wordWrap w:val="0"/>
      <w:jc w:val="both"/>
    </w:pPr>
    <w:rPr>
      <w:sz w:val="21"/>
    </w:rPr>
  </w:style>
  <w:style w:type="paragraph" w:styleId="ad">
    <w:name w:val="annotation subject"/>
    <w:basedOn w:val="a5"/>
    <w:next w:val="a5"/>
    <w:link w:val="Char0"/>
    <w:rsid w:val="004938DC"/>
    <w:pPr>
      <w:autoSpaceDE/>
      <w:autoSpaceDN/>
      <w:adjustRightInd/>
      <w:textAlignment w:val="auto"/>
    </w:pPr>
    <w:rPr>
      <w:rFonts w:ascii="Times New Roman"/>
      <w:b/>
      <w:bCs/>
      <w:sz w:val="24"/>
      <w:szCs w:val="24"/>
    </w:rPr>
  </w:style>
  <w:style w:type="character" w:customStyle="1" w:styleId="Char">
    <w:name w:val="批注文字 Char"/>
    <w:basedOn w:val="a1"/>
    <w:link w:val="a5"/>
    <w:semiHidden/>
    <w:rsid w:val="004938DC"/>
    <w:rPr>
      <w:rFonts w:ascii="宋体" w:eastAsia="Times New Roman"/>
      <w:sz w:val="34"/>
    </w:rPr>
  </w:style>
  <w:style w:type="character" w:customStyle="1" w:styleId="Char0">
    <w:name w:val="批注主题 Char"/>
    <w:basedOn w:val="Char"/>
    <w:link w:val="ad"/>
    <w:rsid w:val="004938DC"/>
  </w:style>
  <w:style w:type="paragraph" w:styleId="ae">
    <w:name w:val="Balloon Text"/>
    <w:basedOn w:val="a"/>
    <w:link w:val="Char1"/>
    <w:rsid w:val="004938DC"/>
    <w:rPr>
      <w:sz w:val="18"/>
      <w:szCs w:val="18"/>
    </w:rPr>
  </w:style>
  <w:style w:type="character" w:customStyle="1" w:styleId="Char1">
    <w:name w:val="批注框文本 Char"/>
    <w:basedOn w:val="a1"/>
    <w:link w:val="ae"/>
    <w:rsid w:val="004938DC"/>
    <w:rPr>
      <w:rFonts w:eastAsia="Times New Roman"/>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2438</Words>
  <Characters>13902</Characters>
  <Application>Microsoft Office Word</Application>
  <DocSecurity>0</DocSecurity>
  <Lines>115</Lines>
  <Paragraphs>32</Paragraphs>
  <ScaleCrop>false</ScaleCrop>
  <Company/>
  <LinksUpToDate>false</LinksUpToDate>
  <CharactersWithSpaces>16308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MRyu</dc:creator>
  <cp:lastModifiedBy>zhang</cp:lastModifiedBy>
  <cp:revision>3</cp:revision>
  <cp:lastPrinted>2023-05-26T04:29:00Z</cp:lastPrinted>
  <dcterms:created xsi:type="dcterms:W3CDTF">2023-08-07T08:37:00Z</dcterms:created>
  <dcterms:modified xsi:type="dcterms:W3CDTF">2023-08-07T08:38:00Z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CC03753A46CE4A13A1D1369EFDA5322F</vt:lpwstr>
  </property>
</Properties>
</file>